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58B8" w14:textId="77777777" w:rsidR="00885DCD" w:rsidRDefault="00885DC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85DCD" w14:paraId="25A49307" w14:textId="77777777">
        <w:tc>
          <w:tcPr>
            <w:tcW w:w="8528" w:type="dxa"/>
          </w:tcPr>
          <w:p w14:paraId="63D030E8" w14:textId="77777777" w:rsidR="00885DCD" w:rsidRDefault="00000000">
            <w:pPr>
              <w:spacing w:line="276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Reservation for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b/>
                <w:szCs w:val="21"/>
                <w:u w:val="single"/>
              </w:rPr>
              <w:t>7th Asia International Conference on Tribology (ASIATRIB2024) &amp; 9th China International Conference on Tribology (CICT2024)</w:t>
            </w:r>
          </w:p>
          <w:p w14:paraId="44F1189D" w14:textId="77777777" w:rsidR="00885DCD" w:rsidRDefault="00000000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第七届亚洲国际摩擦学大会</w:t>
            </w:r>
            <w:r>
              <w:rPr>
                <w:rFonts w:hint="eastAsia"/>
                <w:b/>
                <w:szCs w:val="21"/>
                <w:u w:val="single"/>
              </w:rPr>
              <w:t>（</w:t>
            </w:r>
            <w:r>
              <w:rPr>
                <w:rFonts w:hint="eastAsia"/>
                <w:b/>
                <w:szCs w:val="21"/>
                <w:u w:val="single"/>
              </w:rPr>
              <w:t>ASIATRIB2024</w:t>
            </w:r>
            <w:r>
              <w:rPr>
                <w:rFonts w:hint="eastAsia"/>
                <w:b/>
                <w:szCs w:val="21"/>
                <w:u w:val="single"/>
              </w:rPr>
              <w:t>）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暨第九届中国国际摩擦学大会</w:t>
            </w:r>
            <w:r>
              <w:rPr>
                <w:rFonts w:hint="eastAsia"/>
                <w:b/>
                <w:szCs w:val="21"/>
                <w:u w:val="single"/>
              </w:rPr>
              <w:t>（</w:t>
            </w:r>
            <w:r>
              <w:rPr>
                <w:rFonts w:hint="eastAsia"/>
                <w:b/>
                <w:szCs w:val="21"/>
                <w:u w:val="single"/>
              </w:rPr>
              <w:t>CICT2024</w:t>
            </w:r>
            <w:r>
              <w:rPr>
                <w:rFonts w:hint="eastAsia"/>
                <w:b/>
                <w:szCs w:val="21"/>
                <w:u w:val="single"/>
              </w:rPr>
              <w:t>）</w:t>
            </w:r>
          </w:p>
          <w:p w14:paraId="704A11D4" w14:textId="77777777" w:rsidR="00885DCD" w:rsidRDefault="00000000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Reservation Deadline/</w:t>
            </w:r>
            <w:r>
              <w:rPr>
                <w:rFonts w:hint="eastAsia"/>
                <w:sz w:val="18"/>
                <w:szCs w:val="18"/>
              </w:rPr>
              <w:t>截止日期：</w:t>
            </w:r>
            <w:r>
              <w:rPr>
                <w:rFonts w:hint="eastAsia"/>
                <w:sz w:val="18"/>
                <w:szCs w:val="18"/>
              </w:rPr>
              <w:t>14Sep2024      Confirmation No./</w:t>
            </w:r>
            <w:r>
              <w:rPr>
                <w:rFonts w:hint="eastAsia"/>
                <w:sz w:val="18"/>
                <w:szCs w:val="18"/>
              </w:rPr>
              <w:t>确认号：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</w:p>
          <w:p w14:paraId="649AE734" w14:textId="77777777" w:rsidR="00885DCD" w:rsidRDefault="00000000">
            <w:pPr>
              <w:spacing w:line="276" w:lineRule="auto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New Reservation/</w:t>
            </w:r>
            <w:r>
              <w:rPr>
                <w:rFonts w:hint="eastAsia"/>
                <w:sz w:val="18"/>
                <w:szCs w:val="18"/>
              </w:rPr>
              <w:t>新增预订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Modify Reservation/</w:t>
            </w:r>
            <w:r>
              <w:rPr>
                <w:rFonts w:hint="eastAsia"/>
                <w:sz w:val="18"/>
                <w:szCs w:val="18"/>
              </w:rPr>
              <w:t>更改预定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Cancellation /</w:t>
            </w:r>
            <w:r>
              <w:rPr>
                <w:rFonts w:hint="eastAsia"/>
                <w:sz w:val="18"/>
                <w:szCs w:val="18"/>
              </w:rPr>
              <w:t>取消预定</w:t>
            </w:r>
          </w:p>
        </w:tc>
      </w:tr>
    </w:tbl>
    <w:p w14:paraId="35A944EB" w14:textId="77777777" w:rsidR="00885DCD" w:rsidRDefault="00885DCD">
      <w:pPr>
        <w:spacing w:line="120" w:lineRule="exact"/>
      </w:pPr>
    </w:p>
    <w:p w14:paraId="39C5A8E3" w14:textId="77777777" w:rsidR="00885DCD" w:rsidRDefault="00885DCD">
      <w:pPr>
        <w:spacing w:line="12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85DCD" w14:paraId="1206E79B" w14:textId="77777777">
        <w:trPr>
          <w:trHeight w:val="295"/>
        </w:trPr>
        <w:tc>
          <w:tcPr>
            <w:tcW w:w="8528" w:type="dxa"/>
          </w:tcPr>
          <w:p w14:paraId="6EECEB2C" w14:textId="77777777" w:rsidR="00885DCD" w:rsidRDefault="00000000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ROOM CATEGORY/</w:t>
            </w:r>
            <w:r>
              <w:rPr>
                <w:rFonts w:hint="eastAsia"/>
                <w:b/>
              </w:rPr>
              <w:t>房间种类</w:t>
            </w:r>
          </w:p>
        </w:tc>
      </w:tr>
      <w:tr w:rsidR="00885DCD" w14:paraId="4415C056" w14:textId="77777777">
        <w:tc>
          <w:tcPr>
            <w:tcW w:w="8528" w:type="dxa"/>
          </w:tcPr>
          <w:p w14:paraId="2DEFD916" w14:textId="77777777" w:rsidR="00885DCD" w:rsidRDefault="00000000">
            <w:pPr>
              <w:spacing w:line="276" w:lineRule="auto"/>
              <w:ind w:rightChars="50" w:right="105"/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ROOM TYPE/</w:t>
            </w:r>
            <w:r>
              <w:rPr>
                <w:rFonts w:hint="eastAsia"/>
                <w:b/>
              </w:rPr>
              <w:t>房型：</w:t>
            </w:r>
            <w:r>
              <w:rPr>
                <w:sz w:val="18"/>
                <w:szCs w:val="18"/>
              </w:rPr>
              <w:t xml:space="preserve">Twin Room Of Hot Spring Hotel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温泉酒店双床房：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1 breakfast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2 breakfasts</w:t>
            </w:r>
          </w:p>
          <w:p w14:paraId="6567E82C" w14:textId="77777777" w:rsidR="00885DCD" w:rsidRDefault="000000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Twin Room Of Conference Hotel/</w:t>
            </w:r>
            <w:r>
              <w:rPr>
                <w:rFonts w:hint="eastAsia"/>
                <w:sz w:val="18"/>
                <w:szCs w:val="18"/>
              </w:rPr>
              <w:t>会议酒店双床房：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1 breakfast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2 breakfasts</w:t>
            </w:r>
          </w:p>
          <w:p w14:paraId="5E42CF40" w14:textId="77777777" w:rsidR="00885DCD" w:rsidRDefault="00000000">
            <w:pPr>
              <w:spacing w:line="276" w:lineRule="auto"/>
              <w:ind w:left="1800" w:hangingChars="1000" w:hanging="18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Twin Room Of City Hotel/</w:t>
            </w:r>
            <w:r>
              <w:rPr>
                <w:sz w:val="18"/>
                <w:szCs w:val="18"/>
              </w:rPr>
              <w:t>城市酒店双床房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1 breakfast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2 breakfasts</w:t>
            </w:r>
            <w:r>
              <w:rPr>
                <w:sz w:val="18"/>
                <w:szCs w:val="18"/>
              </w:rPr>
              <w:br/>
              <w:t>Twin Room Of Manas Inn/</w:t>
            </w:r>
            <w:r>
              <w:rPr>
                <w:sz w:val="18"/>
                <w:szCs w:val="18"/>
              </w:rPr>
              <w:t>末那客栈双床房：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1 breakfast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2 breakfasts </w:t>
            </w:r>
          </w:p>
        </w:tc>
      </w:tr>
      <w:tr w:rsidR="00885DCD" w14:paraId="3CC4B8B9" w14:textId="77777777">
        <w:tc>
          <w:tcPr>
            <w:tcW w:w="8528" w:type="dxa"/>
          </w:tcPr>
          <w:p w14:paraId="11808746" w14:textId="77777777" w:rsidR="00885DCD" w:rsidRDefault="00000000">
            <w:pPr>
              <w:tabs>
                <w:tab w:val="left" w:pos="4111"/>
                <w:tab w:val="left" w:pos="4253"/>
                <w:tab w:val="left" w:pos="4815"/>
                <w:tab w:val="left" w:pos="5175"/>
              </w:tabs>
              <w:spacing w:line="276" w:lineRule="auto"/>
              <w:ind w:left="4536" w:hangingChars="2520" w:hanging="453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Twin Room Of Hot Spring Hotel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温泉酒店双床房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CNY430net incl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 breakfasts</w:t>
            </w:r>
          </w:p>
          <w:p w14:paraId="0AD24EB7" w14:textId="77777777" w:rsidR="00885DCD" w:rsidRDefault="00000000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Twin Room Of Conference Hotel/</w:t>
            </w:r>
            <w:r>
              <w:rPr>
                <w:rFonts w:hint="eastAsia"/>
                <w:sz w:val="18"/>
                <w:szCs w:val="18"/>
              </w:rPr>
              <w:t>会议酒店双床房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CNY 430net incl.</w:t>
            </w:r>
            <w:r>
              <w:rPr>
                <w:sz w:val="18"/>
                <w:szCs w:val="18"/>
              </w:rPr>
              <w:t xml:space="preserve"> 2 breakfasts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14:paraId="4122847E" w14:textId="77777777" w:rsidR="00885DCD" w:rsidRDefault="00000000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Twin Room Of City Hotel/</w:t>
            </w:r>
            <w:r>
              <w:rPr>
                <w:sz w:val="18"/>
                <w:szCs w:val="18"/>
              </w:rPr>
              <w:t>城市酒店双床房</w:t>
            </w:r>
            <w:r>
              <w:rPr>
                <w:rFonts w:hint="eastAsia"/>
                <w:sz w:val="18"/>
                <w:szCs w:val="18"/>
              </w:rPr>
              <w:t xml:space="preserve">               CNY 380net inc.</w:t>
            </w:r>
            <w:r>
              <w:rPr>
                <w:sz w:val="18"/>
                <w:szCs w:val="18"/>
              </w:rPr>
              <w:t xml:space="preserve"> 2 breakfasts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14:paraId="6441B096" w14:textId="77777777" w:rsidR="00885DCD" w:rsidRDefault="00000000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Twin Room Of Manas Inn/</w:t>
            </w:r>
            <w:r>
              <w:rPr>
                <w:sz w:val="18"/>
                <w:szCs w:val="18"/>
              </w:rPr>
              <w:t>末那客栈双床房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CNY 380net incl.</w:t>
            </w:r>
            <w:r>
              <w:rPr>
                <w:sz w:val="18"/>
                <w:szCs w:val="18"/>
              </w:rPr>
              <w:t xml:space="preserve"> 2 breakfasts</w:t>
            </w:r>
          </w:p>
          <w:p w14:paraId="47204A07" w14:textId="77777777" w:rsidR="00885DCD" w:rsidRDefault="00000000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Rates include 6% tax per room per night.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</w:rPr>
              <w:t>房费包含</w:t>
            </w:r>
            <w:r>
              <w:rPr>
                <w:rFonts w:hint="eastAsia"/>
                <w:sz w:val="18"/>
                <w:szCs w:val="18"/>
              </w:rPr>
              <w:t>6%</w:t>
            </w:r>
            <w:r>
              <w:rPr>
                <w:rFonts w:hint="eastAsia"/>
                <w:sz w:val="18"/>
                <w:szCs w:val="18"/>
              </w:rPr>
              <w:t>的增值税税金每晚每间。</w:t>
            </w:r>
          </w:p>
        </w:tc>
      </w:tr>
    </w:tbl>
    <w:p w14:paraId="61EF644D" w14:textId="77777777" w:rsidR="00885DCD" w:rsidRDefault="00885DCD">
      <w:pPr>
        <w:spacing w:line="120" w:lineRule="exact"/>
      </w:pPr>
    </w:p>
    <w:p w14:paraId="37E7C8AC" w14:textId="77777777" w:rsidR="00885DCD" w:rsidRDefault="00885DCD">
      <w:pPr>
        <w:spacing w:line="12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885DCD" w14:paraId="6D8B8095" w14:textId="77777777">
        <w:tc>
          <w:tcPr>
            <w:tcW w:w="8528" w:type="dxa"/>
            <w:gridSpan w:val="2"/>
          </w:tcPr>
          <w:p w14:paraId="520A3B23" w14:textId="77777777" w:rsidR="00885DCD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GUEST PARTICULARS</w:t>
            </w:r>
          </w:p>
        </w:tc>
      </w:tr>
      <w:tr w:rsidR="00885DCD" w14:paraId="2B218E63" w14:textId="77777777">
        <w:tc>
          <w:tcPr>
            <w:tcW w:w="8528" w:type="dxa"/>
            <w:gridSpan w:val="2"/>
          </w:tcPr>
          <w:p w14:paraId="1BD0D04A" w14:textId="77777777" w:rsidR="00885DCD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GUEST NAME: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□MR/□MS/□MRS</w:t>
            </w:r>
          </w:p>
          <w:p w14:paraId="34D3599C" w14:textId="77777777" w:rsidR="00885DCD" w:rsidRDefault="00000000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Surname/姓：                      First Name/名：</w:t>
            </w:r>
          </w:p>
        </w:tc>
      </w:tr>
      <w:tr w:rsidR="00885DCD" w14:paraId="2173AE1F" w14:textId="77777777">
        <w:tc>
          <w:tcPr>
            <w:tcW w:w="4264" w:type="dxa"/>
          </w:tcPr>
          <w:p w14:paraId="41604834" w14:textId="77777777" w:rsidR="00885DCD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ARRIVAL DATE/</w:t>
            </w:r>
            <w:r>
              <w:rPr>
                <w:rFonts w:hint="eastAsia"/>
                <w:sz w:val="18"/>
                <w:szCs w:val="18"/>
              </w:rPr>
              <w:t>抵店日期：</w:t>
            </w:r>
          </w:p>
        </w:tc>
        <w:tc>
          <w:tcPr>
            <w:tcW w:w="4264" w:type="dxa"/>
          </w:tcPr>
          <w:p w14:paraId="25BEBD5F" w14:textId="77777777" w:rsidR="00885DCD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DEPARTURE DATE/</w:t>
            </w:r>
            <w:r>
              <w:rPr>
                <w:rFonts w:hint="eastAsia"/>
                <w:sz w:val="18"/>
                <w:szCs w:val="18"/>
              </w:rPr>
              <w:t>离店日期：</w:t>
            </w:r>
          </w:p>
        </w:tc>
      </w:tr>
      <w:tr w:rsidR="00885DCD" w14:paraId="638C39CB" w14:textId="77777777">
        <w:tc>
          <w:tcPr>
            <w:tcW w:w="4264" w:type="dxa"/>
          </w:tcPr>
          <w:p w14:paraId="6DEB8F1C" w14:textId="77777777" w:rsidR="00885D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Check-In Time/</w:t>
            </w:r>
            <w:r>
              <w:rPr>
                <w:sz w:val="18"/>
                <w:szCs w:val="18"/>
              </w:rPr>
              <w:t>抵店时间：</w:t>
            </w:r>
          </w:p>
        </w:tc>
        <w:tc>
          <w:tcPr>
            <w:tcW w:w="4264" w:type="dxa"/>
          </w:tcPr>
          <w:p w14:paraId="00DE19B1" w14:textId="77777777" w:rsidR="00885DCD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Check</w:t>
            </w:r>
            <w:r>
              <w:rPr>
                <w:sz w:val="18"/>
                <w:szCs w:val="18"/>
              </w:rPr>
              <w:t xml:space="preserve"> Out Time/</w:t>
            </w:r>
            <w:r>
              <w:rPr>
                <w:sz w:val="18"/>
                <w:szCs w:val="18"/>
              </w:rPr>
              <w:t>离店时间：</w:t>
            </w:r>
          </w:p>
        </w:tc>
      </w:tr>
      <w:tr w:rsidR="00885DCD" w14:paraId="0DBB50EE" w14:textId="77777777">
        <w:tc>
          <w:tcPr>
            <w:tcW w:w="4264" w:type="dxa"/>
          </w:tcPr>
          <w:p w14:paraId="15921E2E" w14:textId="77777777" w:rsidR="00885DCD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TELEPHONE/</w:t>
            </w:r>
            <w:r>
              <w:rPr>
                <w:rFonts w:hint="eastAsia"/>
                <w:sz w:val="18"/>
                <w:szCs w:val="18"/>
              </w:rPr>
              <w:t>手机：</w:t>
            </w:r>
          </w:p>
        </w:tc>
        <w:tc>
          <w:tcPr>
            <w:tcW w:w="4264" w:type="dxa"/>
          </w:tcPr>
          <w:p w14:paraId="219C8C33" w14:textId="77777777" w:rsidR="00885DCD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E-MAIL/</w:t>
            </w:r>
            <w:r>
              <w:rPr>
                <w:rFonts w:hint="eastAsia"/>
                <w:sz w:val="18"/>
                <w:szCs w:val="18"/>
              </w:rPr>
              <w:t>邮箱地址：</w:t>
            </w:r>
          </w:p>
        </w:tc>
      </w:tr>
      <w:tr w:rsidR="00885DCD" w14:paraId="01547DC2" w14:textId="77777777">
        <w:tc>
          <w:tcPr>
            <w:tcW w:w="8528" w:type="dxa"/>
            <w:gridSpan w:val="2"/>
          </w:tcPr>
          <w:p w14:paraId="661C6A1D" w14:textId="77777777" w:rsidR="00885DCD" w:rsidRDefault="00000000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NOTE/备注：</w:t>
            </w:r>
          </w:p>
          <w:p w14:paraId="6B1FC874" w14:textId="77777777" w:rsidR="00885DCD" w:rsidRDefault="00000000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Hotel check-in time is 14:00 local time and check-out time is before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12:00 noon.</w:t>
            </w:r>
          </w:p>
          <w:p w14:paraId="3D59F5E3" w14:textId="77777777" w:rsidR="00885DCD" w:rsidRDefault="00000000">
            <w:pPr>
              <w:pStyle w:val="ab"/>
              <w:ind w:left="3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酒店入住时间下午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点以后，离店时间中午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点前。</w:t>
            </w:r>
          </w:p>
          <w:p w14:paraId="3F3AE719" w14:textId="77777777" w:rsidR="00885DCD" w:rsidRDefault="00000000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All bookings are subject to hotel availability and rates are only </w:t>
            </w:r>
            <w:r>
              <w:rPr>
                <w:sz w:val="18"/>
                <w:szCs w:val="18"/>
              </w:rPr>
              <w:t>applicable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2Sep 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 xml:space="preserve"> 19Sep2024.</w:t>
            </w:r>
          </w:p>
          <w:p w14:paraId="51C0778F" w14:textId="77777777" w:rsidR="00885DCD" w:rsidRDefault="00000000">
            <w:pPr>
              <w:pStyle w:val="ab"/>
              <w:ind w:left="3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所有预订视酒店具体出租而定：房价仅适用于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-2024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日。</w:t>
            </w:r>
          </w:p>
          <w:p w14:paraId="5FB77BBE" w14:textId="77777777" w:rsidR="00885DCD" w:rsidRDefault="00000000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All confirmed bookings will be held</w:t>
            </w:r>
            <w:r>
              <w:rPr>
                <w:sz w:val="18"/>
                <w:szCs w:val="18"/>
              </w:rPr>
              <w:t xml:space="preserve"> at 18:00 on the day of arrival. Please contact us in advance if you will be </w:t>
            </w:r>
            <w:r>
              <w:rPr>
                <w:rFonts w:hint="eastAsia"/>
                <w:sz w:val="18"/>
                <w:szCs w:val="18"/>
              </w:rPr>
              <w:t>late</w:t>
            </w:r>
            <w:r>
              <w:rPr>
                <w:sz w:val="18"/>
                <w:szCs w:val="18"/>
              </w:rPr>
              <w:t>. Non-guaranteed bookings will be automatically canceled at 18:00 on the arrival day.</w:t>
            </w:r>
          </w:p>
          <w:p w14:paraId="1D131D37" w14:textId="77777777" w:rsidR="00885DCD" w:rsidRDefault="00000000">
            <w:pPr>
              <w:pStyle w:val="ab"/>
              <w:ind w:left="360" w:firstLineChars="0" w:firstLine="0"/>
            </w:pPr>
            <w:r>
              <w:rPr>
                <w:rFonts w:hint="eastAsia"/>
                <w:sz w:val="18"/>
                <w:szCs w:val="18"/>
              </w:rPr>
              <w:t>所有预订均保留至入住当日下午六点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如您晚于此时间到店请一定提前联系酒店。所有无担保的未入住预订都将在入住当日下午六点自动取消。</w:t>
            </w:r>
          </w:p>
        </w:tc>
      </w:tr>
    </w:tbl>
    <w:p w14:paraId="2169267D" w14:textId="77777777" w:rsidR="00885DCD" w:rsidRDefault="00885DCD"/>
    <w:sectPr w:rsidR="00885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3135" w14:textId="77777777" w:rsidR="00965703" w:rsidRDefault="00965703">
      <w:r>
        <w:separator/>
      </w:r>
    </w:p>
  </w:endnote>
  <w:endnote w:type="continuationSeparator" w:id="0">
    <w:p w14:paraId="2E3474D0" w14:textId="77777777" w:rsidR="00965703" w:rsidRDefault="0096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C313" w14:textId="77777777" w:rsidR="002C5C1B" w:rsidRDefault="002C5C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AE55" w14:textId="77777777" w:rsidR="002C5C1B" w:rsidRDefault="002C5C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6FC4" w14:textId="77777777" w:rsidR="002C5C1B" w:rsidRDefault="002C5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5DDE" w14:textId="77777777" w:rsidR="00965703" w:rsidRDefault="00965703">
      <w:r>
        <w:separator/>
      </w:r>
    </w:p>
  </w:footnote>
  <w:footnote w:type="continuationSeparator" w:id="0">
    <w:p w14:paraId="655FB442" w14:textId="77777777" w:rsidR="00965703" w:rsidRDefault="0096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2301" w14:textId="77777777" w:rsidR="00885DCD" w:rsidRDefault="00885DCD">
    <w:pPr>
      <w:pStyle w:val="a7"/>
    </w:pPr>
  </w:p>
  <w:p w14:paraId="29D6B315" w14:textId="77777777" w:rsidR="00885DCD" w:rsidRDefault="00885D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08B7" w14:textId="77777777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noProof/>
      </w:rPr>
      <w:drawing>
        <wp:inline distT="0" distB="0" distL="0" distR="0" wp14:anchorId="32E02348" wp14:editId="5BB66123">
          <wp:extent cx="2361565" cy="10287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0159" cy="1062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F63477" w14:textId="77777777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Hotel Name: Society Hill &amp; Conference Resort Hotel</w:t>
    </w:r>
  </w:p>
  <w:p w14:paraId="204786DC" w14:textId="77777777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酒店名称:社会山会议度假酒店群</w:t>
    </w:r>
  </w:p>
  <w:p w14:paraId="730D604A" w14:textId="77777777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Hotel Address:198 Zhi Jing </w:t>
    </w:r>
    <w:proofErr w:type="spellStart"/>
    <w:proofErr w:type="gramStart"/>
    <w:r>
      <w:rPr>
        <w:rFonts w:asciiTheme="majorEastAsia" w:eastAsiaTheme="majorEastAsia" w:hAnsiTheme="majorEastAsia" w:hint="eastAsia"/>
      </w:rPr>
      <w:t>Road,Xi</w:t>
    </w:r>
    <w:proofErr w:type="spellEnd"/>
    <w:proofErr w:type="gramEnd"/>
    <w:r>
      <w:rPr>
        <w:rFonts w:asciiTheme="majorEastAsia" w:eastAsiaTheme="majorEastAsia" w:hAnsiTheme="majorEastAsia" w:hint="eastAsia"/>
      </w:rPr>
      <w:t xml:space="preserve"> Qing </w:t>
    </w:r>
    <w:r>
      <w:rPr>
        <w:rFonts w:asciiTheme="majorEastAsia" w:eastAsiaTheme="majorEastAsia" w:hAnsiTheme="majorEastAsia"/>
      </w:rPr>
      <w:t>District, Tianjin</w:t>
    </w:r>
    <w:r>
      <w:rPr>
        <w:rFonts w:asciiTheme="majorEastAsia" w:eastAsiaTheme="majorEastAsia" w:hAnsiTheme="majorEastAsia" w:hint="eastAsia"/>
      </w:rPr>
      <w:t>, China</w:t>
    </w:r>
  </w:p>
  <w:p w14:paraId="6333E3D4" w14:textId="77777777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酒店地址:天津市西青区南站知景道.198号</w:t>
    </w:r>
  </w:p>
  <w:p w14:paraId="58B81A0D" w14:textId="125F544E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Hotel Phone:</w:t>
    </w:r>
    <w:r w:rsidR="00F222D9" w:rsidRPr="00F222D9">
      <w:rPr>
        <w:rFonts w:ascii="Arial" w:hAnsi="Arial" w:cs="Arial"/>
        <w:color w:val="666666"/>
        <w:sz w:val="27"/>
        <w:szCs w:val="27"/>
        <w:shd w:val="clear" w:color="auto" w:fill="FFFFFF"/>
      </w:rPr>
      <w:t xml:space="preserve"> </w:t>
    </w:r>
    <w:r w:rsidR="00F222D9" w:rsidRPr="00F222D9">
      <w:rPr>
        <w:rFonts w:asciiTheme="majorEastAsia" w:eastAsiaTheme="majorEastAsia" w:hAnsiTheme="majorEastAsia"/>
      </w:rPr>
      <w:t>+86 22 58038666</w:t>
    </w:r>
  </w:p>
  <w:p w14:paraId="29CC3CFD" w14:textId="6E31E809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酒店电话:</w:t>
    </w:r>
    <w:r w:rsidR="00F222D9" w:rsidRPr="00F222D9">
      <w:rPr>
        <w:rFonts w:ascii="Arial" w:hAnsi="Arial" w:cs="Arial"/>
        <w:color w:val="666666"/>
        <w:sz w:val="27"/>
        <w:szCs w:val="27"/>
        <w:shd w:val="clear" w:color="auto" w:fill="FFFFFF"/>
      </w:rPr>
      <w:t xml:space="preserve"> </w:t>
    </w:r>
    <w:r w:rsidR="00F222D9" w:rsidRPr="00F222D9">
      <w:rPr>
        <w:rFonts w:asciiTheme="majorEastAsia" w:eastAsiaTheme="majorEastAsia" w:hAnsiTheme="majorEastAsia"/>
      </w:rPr>
      <w:t>+86 22 58038666</w:t>
    </w:r>
  </w:p>
  <w:p w14:paraId="1B4C8EB4" w14:textId="77777777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Reservation Email: </w:t>
    </w:r>
    <w:hyperlink r:id="rId2" w:history="1">
      <w:r>
        <w:rPr>
          <w:rStyle w:val="aa"/>
          <w:rFonts w:asciiTheme="majorEastAsia" w:eastAsiaTheme="majorEastAsia" w:hAnsiTheme="majorEastAsia" w:hint="eastAsia"/>
        </w:rPr>
        <w:t>reservation@wisepool.com.cn</w:t>
      </w:r>
    </w:hyperlink>
  </w:p>
  <w:p w14:paraId="630B4C3B" w14:textId="77777777" w:rsidR="00885DCD" w:rsidRDefault="00000000">
    <w:pPr>
      <w:pStyle w:val="a7"/>
      <w:jc w:val="both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预订邮箱: </w:t>
    </w:r>
    <w:hyperlink r:id="rId3" w:history="1">
      <w:r>
        <w:rPr>
          <w:rStyle w:val="aa"/>
          <w:rFonts w:asciiTheme="majorEastAsia" w:eastAsiaTheme="majorEastAsia" w:hAnsiTheme="majorEastAsia" w:hint="eastAsia"/>
        </w:rPr>
        <w:t>reservation</w:t>
      </w:r>
      <w:r>
        <w:rPr>
          <w:rStyle w:val="aa"/>
          <w:rFonts w:asciiTheme="majorEastAsia" w:eastAsiaTheme="majorEastAsia" w:hAnsiTheme="majorEastAsia"/>
        </w:rPr>
        <w:t>@wisepool.com.cn</w:t>
      </w:r>
    </w:hyperlink>
    <w:r>
      <w:rPr>
        <w:rFonts w:asciiTheme="majorEastAsia" w:eastAsiaTheme="majorEastAsia" w:hAnsiTheme="majorEastAsia" w:hint="eastAsia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30A1" w14:textId="77777777" w:rsidR="002C5C1B" w:rsidRDefault="002C5C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14E15"/>
    <w:multiLevelType w:val="multilevel"/>
    <w:tmpl w:val="39814E15"/>
    <w:lvl w:ilvl="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80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autoHyphenation/>
  <w:hyphenationZone w:val="357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36C"/>
    <w:rsid w:val="D97D6491"/>
    <w:rsid w:val="0000143A"/>
    <w:rsid w:val="00005779"/>
    <w:rsid w:val="00006DE2"/>
    <w:rsid w:val="00010FFC"/>
    <w:rsid w:val="00015519"/>
    <w:rsid w:val="000171B2"/>
    <w:rsid w:val="000673F0"/>
    <w:rsid w:val="00082317"/>
    <w:rsid w:val="0017568E"/>
    <w:rsid w:val="00195425"/>
    <w:rsid w:val="001D008F"/>
    <w:rsid w:val="002B49D0"/>
    <w:rsid w:val="002B5C76"/>
    <w:rsid w:val="002B7C4B"/>
    <w:rsid w:val="002C5C1B"/>
    <w:rsid w:val="002C7B4A"/>
    <w:rsid w:val="002E0996"/>
    <w:rsid w:val="002E2314"/>
    <w:rsid w:val="002E7E0B"/>
    <w:rsid w:val="00304387"/>
    <w:rsid w:val="00322ED2"/>
    <w:rsid w:val="0033668A"/>
    <w:rsid w:val="00361BFC"/>
    <w:rsid w:val="003732A4"/>
    <w:rsid w:val="00382512"/>
    <w:rsid w:val="003D0D1E"/>
    <w:rsid w:val="003F091D"/>
    <w:rsid w:val="004366D5"/>
    <w:rsid w:val="00461AC1"/>
    <w:rsid w:val="004B1D1B"/>
    <w:rsid w:val="004B2997"/>
    <w:rsid w:val="004B57A1"/>
    <w:rsid w:val="004C4A4F"/>
    <w:rsid w:val="004F0084"/>
    <w:rsid w:val="005011AA"/>
    <w:rsid w:val="00607DA6"/>
    <w:rsid w:val="0061575E"/>
    <w:rsid w:val="00624775"/>
    <w:rsid w:val="00624DF3"/>
    <w:rsid w:val="00634B0A"/>
    <w:rsid w:val="0068186B"/>
    <w:rsid w:val="00695924"/>
    <w:rsid w:val="006B0A7F"/>
    <w:rsid w:val="006B7B77"/>
    <w:rsid w:val="006B7F0B"/>
    <w:rsid w:val="006C4973"/>
    <w:rsid w:val="007667C9"/>
    <w:rsid w:val="007A4B7B"/>
    <w:rsid w:val="007A5FA8"/>
    <w:rsid w:val="007A736C"/>
    <w:rsid w:val="007D1EBA"/>
    <w:rsid w:val="008024E6"/>
    <w:rsid w:val="00803E53"/>
    <w:rsid w:val="0082083E"/>
    <w:rsid w:val="008258A5"/>
    <w:rsid w:val="008454D6"/>
    <w:rsid w:val="00867BC6"/>
    <w:rsid w:val="00885DCD"/>
    <w:rsid w:val="008E7519"/>
    <w:rsid w:val="0090132E"/>
    <w:rsid w:val="00925143"/>
    <w:rsid w:val="009362F1"/>
    <w:rsid w:val="009519D8"/>
    <w:rsid w:val="00965703"/>
    <w:rsid w:val="009B6B05"/>
    <w:rsid w:val="009C5955"/>
    <w:rsid w:val="009E3630"/>
    <w:rsid w:val="00A23698"/>
    <w:rsid w:val="00A36FA7"/>
    <w:rsid w:val="00A50142"/>
    <w:rsid w:val="00A629B1"/>
    <w:rsid w:val="00A62E32"/>
    <w:rsid w:val="00AB6C0C"/>
    <w:rsid w:val="00AC797E"/>
    <w:rsid w:val="00B12488"/>
    <w:rsid w:val="00B403A1"/>
    <w:rsid w:val="00B63007"/>
    <w:rsid w:val="00B636C9"/>
    <w:rsid w:val="00B931E6"/>
    <w:rsid w:val="00B94E8D"/>
    <w:rsid w:val="00BA7071"/>
    <w:rsid w:val="00BB0586"/>
    <w:rsid w:val="00BE2659"/>
    <w:rsid w:val="00C41523"/>
    <w:rsid w:val="00CC75DA"/>
    <w:rsid w:val="00D17086"/>
    <w:rsid w:val="00DB4348"/>
    <w:rsid w:val="00DD3132"/>
    <w:rsid w:val="00E21E97"/>
    <w:rsid w:val="00E25F05"/>
    <w:rsid w:val="00E436C2"/>
    <w:rsid w:val="00E70EAA"/>
    <w:rsid w:val="00EC4E05"/>
    <w:rsid w:val="00EE7F1A"/>
    <w:rsid w:val="00EF345F"/>
    <w:rsid w:val="00F04312"/>
    <w:rsid w:val="00F222D9"/>
    <w:rsid w:val="00F23970"/>
    <w:rsid w:val="00F264E1"/>
    <w:rsid w:val="00F51196"/>
    <w:rsid w:val="00F96D5F"/>
    <w:rsid w:val="00FA4BBC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FF2D20"/>
  <w15:docId w15:val="{AF3EBD9A-DC80-5D45-B2F6-481E8E2B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servation@wisepool.com.cn" TargetMode="External"/><Relationship Id="rId2" Type="http://schemas.openxmlformats.org/officeDocument/2006/relationships/hyperlink" Target="mailto:reservation@wisepool.com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263</Words>
  <Characters>1500</Characters>
  <Application>Microsoft Office Word</Application>
  <DocSecurity>0</DocSecurity>
  <Lines>12</Lines>
  <Paragraphs>3</Paragraphs>
  <ScaleCrop>false</ScaleCrop>
  <Company>National Group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Xin Guo</dc:creator>
  <cp:lastModifiedBy>Yuhan Jiang</cp:lastModifiedBy>
  <cp:revision>72</cp:revision>
  <dcterms:created xsi:type="dcterms:W3CDTF">2016-06-14T10:01:00Z</dcterms:created>
  <dcterms:modified xsi:type="dcterms:W3CDTF">2024-07-16T03:09:00Z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429d44d844b60216960fad0d891049939d62b420dda2829835bee0f2c35d205b</vt:lpwstr>
  </property>
  <property fmtid="{D5CDD505-2E9C-101B-9397-08002B2CF9AE}" pid="3" name="KSOProductBuildVer">
    <vt:lpwstr>2052-6.7.1.8828</vt:lpwstr>
  </property>
  <property fmtid="{D5CDD505-2E9C-101B-9397-08002B2CF9AE}" pid="4" name="ICV">
    <vt:lpwstr>88931C6465F1AE60BF9E6F66B073877A_42</vt:lpwstr>
  </property>
</Properties>
</file>