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9DD88" w14:textId="55BADC7F" w:rsidR="00E81DA5" w:rsidRDefault="00E81DA5" w:rsidP="0037503B">
      <w:pPr>
        <w:pStyle w:val="a7"/>
        <w:spacing w:line="300" w:lineRule="auto"/>
        <w:jc w:val="both"/>
        <w:rPr>
          <w:rFonts w:asciiTheme="majorEastAsia" w:eastAsiaTheme="majorEastAsia" w:hAnsiTheme="majorEastAsia" w:hint="eastAsia"/>
        </w:rPr>
      </w:pPr>
      <w:r w:rsidRPr="00E81DA5">
        <w:rPr>
          <w:rFonts w:asciiTheme="majorEastAsia" w:eastAsiaTheme="majorEastAsia" w:hAnsiTheme="majorEastAsia" w:hint="eastAsia"/>
        </w:rPr>
        <w:t>地址</w:t>
      </w:r>
      <w:r w:rsidR="00A578D7">
        <w:rPr>
          <w:rFonts w:asciiTheme="majorEastAsia" w:eastAsiaTheme="majorEastAsia" w:hAnsiTheme="majorEastAsia" w:hint="eastAsia"/>
        </w:rPr>
        <w:t>（</w:t>
      </w:r>
      <w:r w:rsidR="00A578D7" w:rsidRPr="00E13459">
        <w:rPr>
          <w:rFonts w:asciiTheme="majorEastAsia" w:eastAsiaTheme="majorEastAsia" w:hAnsiTheme="majorEastAsia" w:hint="eastAsia"/>
        </w:rPr>
        <w:t>Address</w:t>
      </w:r>
      <w:r w:rsidR="00A578D7">
        <w:rPr>
          <w:rFonts w:asciiTheme="majorEastAsia" w:eastAsiaTheme="majorEastAsia" w:hAnsiTheme="majorEastAsia" w:hint="eastAsia"/>
        </w:rPr>
        <w:t>）</w:t>
      </w:r>
      <w:r w:rsidRPr="00E81DA5">
        <w:rPr>
          <w:rFonts w:asciiTheme="majorEastAsia" w:eastAsiaTheme="majorEastAsia" w:hAnsiTheme="majorEastAsia" w:hint="eastAsia"/>
        </w:rPr>
        <w:t>：浙江省杭州市滨江区飞虹路208号</w:t>
      </w:r>
    </w:p>
    <w:p w14:paraId="56FC2AB2" w14:textId="4FEE6760" w:rsidR="00E13459" w:rsidRPr="0037503B" w:rsidRDefault="00A578D7" w:rsidP="0037503B">
      <w:pPr>
        <w:pStyle w:val="a7"/>
        <w:spacing w:line="300" w:lineRule="auto"/>
        <w:jc w:val="both"/>
        <w:rPr>
          <w:rFonts w:asciiTheme="majorHAnsi" w:eastAsiaTheme="majorEastAsia" w:hAnsiTheme="majorHAnsi" w:cs="Times New Roman"/>
        </w:rPr>
      </w:pPr>
      <w:r w:rsidRPr="0037503B">
        <w:rPr>
          <w:rFonts w:asciiTheme="majorHAnsi" w:eastAsiaTheme="majorEastAsia" w:hAnsiTheme="majorHAnsi" w:cs="Times New Roman"/>
        </w:rPr>
        <w:t xml:space="preserve">No. 208 </w:t>
      </w:r>
      <w:proofErr w:type="spellStart"/>
      <w:r w:rsidRPr="0037503B">
        <w:rPr>
          <w:rFonts w:asciiTheme="majorHAnsi" w:eastAsiaTheme="majorEastAsia" w:hAnsiTheme="majorHAnsi" w:cs="Times New Roman"/>
        </w:rPr>
        <w:t>Feihong</w:t>
      </w:r>
      <w:proofErr w:type="spellEnd"/>
      <w:r w:rsidRPr="0037503B">
        <w:rPr>
          <w:rFonts w:asciiTheme="majorHAnsi" w:eastAsiaTheme="majorEastAsia" w:hAnsiTheme="majorHAnsi" w:cs="Times New Roman"/>
        </w:rPr>
        <w:t xml:space="preserve"> Road, </w:t>
      </w:r>
      <w:proofErr w:type="spellStart"/>
      <w:r w:rsidRPr="0037503B">
        <w:rPr>
          <w:rFonts w:asciiTheme="majorHAnsi" w:eastAsiaTheme="majorEastAsia" w:hAnsiTheme="majorHAnsi" w:cs="Times New Roman"/>
        </w:rPr>
        <w:t>Binjiang</w:t>
      </w:r>
      <w:proofErr w:type="spellEnd"/>
      <w:r w:rsidRPr="0037503B">
        <w:rPr>
          <w:rFonts w:asciiTheme="majorHAnsi" w:eastAsiaTheme="majorEastAsia" w:hAnsiTheme="majorHAnsi" w:cs="Times New Roman"/>
        </w:rPr>
        <w:t xml:space="preserve"> District, Hangzhou City, Zhejiang Province</w:t>
      </w:r>
    </w:p>
    <w:p w14:paraId="1B29E1AB" w14:textId="4C4E7B23" w:rsidR="00E81DA5" w:rsidRPr="00E81DA5" w:rsidRDefault="005E132D" w:rsidP="0037503B">
      <w:pPr>
        <w:pStyle w:val="a7"/>
        <w:spacing w:line="300" w:lineRule="auto"/>
        <w:jc w:val="both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电话（</w:t>
      </w:r>
      <w:r w:rsidR="00E81DA5" w:rsidRPr="00E81DA5">
        <w:rPr>
          <w:rFonts w:asciiTheme="majorEastAsia" w:eastAsiaTheme="majorEastAsia" w:hAnsiTheme="majorEastAsia" w:hint="eastAsia"/>
        </w:rPr>
        <w:t>Phone</w:t>
      </w:r>
      <w:r>
        <w:rPr>
          <w:rFonts w:asciiTheme="majorEastAsia" w:eastAsiaTheme="majorEastAsia" w:hAnsiTheme="majorEastAsia" w:hint="eastAsia"/>
        </w:rPr>
        <w:t>）</w:t>
      </w:r>
      <w:r w:rsidR="00F03EEE">
        <w:rPr>
          <w:rFonts w:asciiTheme="majorEastAsia" w:eastAsiaTheme="majorEastAsia" w:hAnsiTheme="majorEastAsia" w:hint="eastAsia"/>
        </w:rPr>
        <w:t>86-</w:t>
      </w:r>
      <w:r w:rsidR="00E81DA5" w:rsidRPr="00E81DA5">
        <w:rPr>
          <w:rFonts w:asciiTheme="majorEastAsia" w:eastAsiaTheme="majorEastAsia" w:hAnsiTheme="majorEastAsia" w:hint="eastAsia"/>
        </w:rPr>
        <w:t>571-58592668</w:t>
      </w:r>
    </w:p>
    <w:p w14:paraId="7386C63A" w14:textId="018A30FF" w:rsidR="00E13459" w:rsidRPr="00E81DA5" w:rsidRDefault="00E81DA5" w:rsidP="002962F9">
      <w:pPr>
        <w:pStyle w:val="a7"/>
        <w:spacing w:line="300" w:lineRule="auto"/>
        <w:jc w:val="both"/>
        <w:rPr>
          <w:rFonts w:asciiTheme="majorEastAsia" w:eastAsiaTheme="majorEastAsia" w:hAnsiTheme="majorEastAsia" w:hint="eastAsia"/>
          <w:color w:val="FF0000"/>
        </w:rPr>
      </w:pPr>
      <w:r w:rsidRPr="00E81DA5">
        <w:rPr>
          <w:rFonts w:asciiTheme="majorEastAsia" w:eastAsiaTheme="majorEastAsia" w:hAnsiTheme="majorEastAsia" w:hint="eastAsia"/>
        </w:rPr>
        <w:t>预定邮箱（Reservation Email</w:t>
      </w:r>
      <w:r>
        <w:rPr>
          <w:rFonts w:asciiTheme="majorEastAsia" w:eastAsiaTheme="majorEastAsia" w:hAnsiTheme="majorEastAsia" w:hint="eastAsia"/>
          <w:color w:val="FF0000"/>
        </w:rPr>
        <w:t>）</w:t>
      </w:r>
      <w:hyperlink r:id="rId7" w:history="1">
        <w:r w:rsidRPr="0042566F">
          <w:rPr>
            <w:rStyle w:val="aa"/>
            <w:rFonts w:asciiTheme="majorEastAsia" w:eastAsiaTheme="majorEastAsia" w:hAnsiTheme="majorEastAsia" w:hint="eastAsia"/>
          </w:rPr>
          <w:t>1309026280@qq.com</w:t>
        </w:r>
      </w:hyperlink>
      <w:r w:rsidR="00A06AB1">
        <w:rPr>
          <w:rFonts w:asciiTheme="majorEastAsia" w:eastAsiaTheme="majorEastAsia" w:hAnsiTheme="majorEastAsia" w:hint="eastAsia"/>
          <w:color w:val="FF0000"/>
        </w:rPr>
        <w:tab/>
      </w:r>
    </w:p>
    <w:tbl>
      <w:tblPr>
        <w:tblStyle w:val="a9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E3757B" w14:paraId="30B9B22D" w14:textId="77777777" w:rsidTr="004C7B7F">
        <w:trPr>
          <w:trHeight w:val="2875"/>
        </w:trPr>
        <w:tc>
          <w:tcPr>
            <w:tcW w:w="8784" w:type="dxa"/>
          </w:tcPr>
          <w:p w14:paraId="445C5A01" w14:textId="77777777" w:rsidR="00E3757B" w:rsidRPr="00E81DA5" w:rsidRDefault="00000000">
            <w:pPr>
              <w:spacing w:line="276" w:lineRule="auto"/>
              <w:rPr>
                <w:b/>
                <w:sz w:val="24"/>
                <w:szCs w:val="24"/>
              </w:rPr>
            </w:pPr>
            <w:r w:rsidRPr="00E81DA5">
              <w:rPr>
                <w:rFonts w:hint="eastAsia"/>
                <w:b/>
                <w:sz w:val="24"/>
                <w:szCs w:val="24"/>
              </w:rPr>
              <w:t>会议名称</w:t>
            </w:r>
            <w:r w:rsidRPr="00E81DA5">
              <w:rPr>
                <w:rFonts w:hint="eastAsia"/>
                <w:b/>
                <w:sz w:val="24"/>
                <w:szCs w:val="24"/>
              </w:rPr>
              <w:t>:</w:t>
            </w:r>
          </w:p>
          <w:p w14:paraId="25F5A0BF" w14:textId="77777777" w:rsidR="00E3757B" w:rsidRPr="00E81DA5" w:rsidRDefault="00000000">
            <w:pPr>
              <w:spacing w:line="276" w:lineRule="auto"/>
              <w:rPr>
                <w:b/>
                <w:sz w:val="24"/>
                <w:szCs w:val="24"/>
                <w:u w:val="single"/>
              </w:rPr>
            </w:pPr>
            <w:r w:rsidRPr="00E81DA5">
              <w:rPr>
                <w:rFonts w:hint="eastAsia"/>
                <w:b/>
                <w:sz w:val="24"/>
                <w:szCs w:val="24"/>
                <w:u w:val="single"/>
              </w:rPr>
              <w:t>2025</w:t>
            </w:r>
            <w:r w:rsidRPr="00E81DA5">
              <w:rPr>
                <w:rFonts w:hint="eastAsia"/>
                <w:b/>
                <w:sz w:val="24"/>
                <w:szCs w:val="24"/>
                <w:u w:val="single"/>
              </w:rPr>
              <w:t>年国际生理学学术大会</w:t>
            </w:r>
          </w:p>
          <w:p w14:paraId="5B2484B2" w14:textId="77777777" w:rsidR="00E3757B" w:rsidRDefault="00000000">
            <w:pPr>
              <w:rPr>
                <w:b/>
                <w:sz w:val="24"/>
                <w:szCs w:val="24"/>
                <w:u w:val="single"/>
              </w:rPr>
            </w:pPr>
            <w:r w:rsidRPr="00E81DA5">
              <w:rPr>
                <w:b/>
                <w:sz w:val="24"/>
                <w:szCs w:val="24"/>
                <w:u w:val="single"/>
              </w:rPr>
              <w:t>ICPS 2025 INTERNATIONAL CONFERENCE OF PHYSIOLOGICAL SCIENCES</w:t>
            </w:r>
          </w:p>
          <w:p w14:paraId="3F683E3F" w14:textId="77777777" w:rsidR="00E81DA5" w:rsidRPr="00E81DA5" w:rsidRDefault="00E81DA5">
            <w:pPr>
              <w:rPr>
                <w:b/>
                <w:sz w:val="24"/>
                <w:szCs w:val="24"/>
                <w:u w:val="single"/>
              </w:rPr>
            </w:pPr>
          </w:p>
          <w:p w14:paraId="64B999A0" w14:textId="0116B001" w:rsidR="00E81DA5" w:rsidRDefault="005304A1">
            <w:pPr>
              <w:rPr>
                <w:sz w:val="24"/>
                <w:szCs w:val="24"/>
              </w:rPr>
            </w:pPr>
            <w:r w:rsidRPr="008B7618">
              <w:rPr>
                <w:rFonts w:hint="eastAsia"/>
                <w:sz w:val="24"/>
                <w:szCs w:val="24"/>
              </w:rPr>
              <w:t>Reservation Deadline/</w:t>
            </w:r>
            <w:r w:rsidRPr="008B7618">
              <w:rPr>
                <w:rFonts w:hint="eastAsia"/>
                <w:sz w:val="24"/>
                <w:szCs w:val="24"/>
              </w:rPr>
              <w:t>截止日期：</w:t>
            </w:r>
            <w:r w:rsidRPr="008B7618">
              <w:rPr>
                <w:rFonts w:hint="eastAsia"/>
                <w:sz w:val="24"/>
                <w:szCs w:val="24"/>
              </w:rPr>
              <w:t xml:space="preserve"> 2025.</w:t>
            </w:r>
            <w:r>
              <w:rPr>
                <w:rFonts w:hint="eastAsia"/>
                <w:sz w:val="24"/>
                <w:szCs w:val="24"/>
              </w:rPr>
              <w:t>10</w:t>
            </w:r>
            <w:r w:rsidRPr="008B7618">
              <w:rPr>
                <w:rFonts w:hint="eastAsia"/>
                <w:sz w:val="24"/>
                <w:szCs w:val="24"/>
              </w:rPr>
              <w:t>.0</w:t>
            </w:r>
            <w:r>
              <w:rPr>
                <w:rFonts w:hint="eastAsia"/>
                <w:sz w:val="24"/>
                <w:szCs w:val="24"/>
              </w:rPr>
              <w:t>5</w:t>
            </w:r>
            <w:r w:rsidRPr="008B7618">
              <w:rPr>
                <w:rFonts w:hint="eastAsia"/>
                <w:sz w:val="24"/>
                <w:szCs w:val="24"/>
              </w:rPr>
              <w:t xml:space="preserve"> </w:t>
            </w:r>
            <w:r w:rsidRPr="00E81DA5">
              <w:rPr>
                <w:rFonts w:hint="eastAsia"/>
                <w:sz w:val="24"/>
                <w:szCs w:val="24"/>
              </w:rPr>
              <w:t xml:space="preserve">     </w:t>
            </w:r>
          </w:p>
          <w:p w14:paraId="23037B2E" w14:textId="36AEA340" w:rsidR="00E3757B" w:rsidRPr="00E81DA5" w:rsidRDefault="00000000">
            <w:pPr>
              <w:rPr>
                <w:sz w:val="24"/>
                <w:szCs w:val="24"/>
                <w:u w:val="single"/>
              </w:rPr>
            </w:pPr>
            <w:r w:rsidRPr="00E81DA5">
              <w:rPr>
                <w:rFonts w:hint="eastAsia"/>
                <w:sz w:val="24"/>
                <w:szCs w:val="24"/>
              </w:rPr>
              <w:t xml:space="preserve"> </w:t>
            </w:r>
          </w:p>
          <w:p w14:paraId="7FC3042D" w14:textId="77777777" w:rsidR="00E81DA5" w:rsidRDefault="00000000">
            <w:pPr>
              <w:spacing w:line="276" w:lineRule="auto"/>
              <w:rPr>
                <w:sz w:val="24"/>
                <w:szCs w:val="24"/>
              </w:rPr>
            </w:pPr>
            <w:r w:rsidRPr="00E81DA5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E81DA5">
              <w:rPr>
                <w:rFonts w:hint="eastAsia"/>
                <w:sz w:val="24"/>
                <w:szCs w:val="24"/>
              </w:rPr>
              <w:t>New Reservation/</w:t>
            </w:r>
            <w:r w:rsidRPr="00E81DA5">
              <w:rPr>
                <w:rFonts w:hint="eastAsia"/>
                <w:sz w:val="24"/>
                <w:szCs w:val="24"/>
              </w:rPr>
              <w:t>新增预订</w:t>
            </w:r>
            <w:r w:rsidRPr="00E81DA5">
              <w:rPr>
                <w:rFonts w:hint="eastAsia"/>
                <w:sz w:val="24"/>
                <w:szCs w:val="24"/>
              </w:rPr>
              <w:t xml:space="preserve">   </w:t>
            </w:r>
            <w:r w:rsidRPr="00E81DA5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E81DA5">
              <w:rPr>
                <w:rFonts w:hint="eastAsia"/>
                <w:sz w:val="24"/>
                <w:szCs w:val="24"/>
              </w:rPr>
              <w:t>Modify Reservation/</w:t>
            </w:r>
            <w:r w:rsidRPr="00E81DA5">
              <w:rPr>
                <w:rFonts w:hint="eastAsia"/>
                <w:sz w:val="24"/>
                <w:szCs w:val="24"/>
              </w:rPr>
              <w:t>更改预定</w:t>
            </w:r>
            <w:r w:rsidRPr="00E81DA5">
              <w:rPr>
                <w:rFonts w:hint="eastAsia"/>
                <w:sz w:val="24"/>
                <w:szCs w:val="24"/>
              </w:rPr>
              <w:t xml:space="preserve"> </w:t>
            </w:r>
          </w:p>
          <w:p w14:paraId="5799575F" w14:textId="2639EEEB" w:rsidR="00E81DA5" w:rsidRPr="00A128E7" w:rsidRDefault="00000000">
            <w:pPr>
              <w:spacing w:line="276" w:lineRule="auto"/>
              <w:rPr>
                <w:sz w:val="24"/>
                <w:szCs w:val="24"/>
              </w:rPr>
            </w:pPr>
            <w:r w:rsidRPr="00E81DA5">
              <w:rPr>
                <w:rFonts w:ascii="宋体" w:eastAsia="宋体" w:hAnsi="宋体" w:hint="eastAsia"/>
                <w:sz w:val="24"/>
                <w:szCs w:val="24"/>
              </w:rPr>
              <w:t>□</w:t>
            </w:r>
            <w:r w:rsidRPr="00E81DA5">
              <w:rPr>
                <w:rFonts w:hint="eastAsia"/>
                <w:sz w:val="24"/>
                <w:szCs w:val="24"/>
              </w:rPr>
              <w:t>Cancellation /</w:t>
            </w:r>
            <w:r w:rsidRPr="00E81DA5">
              <w:rPr>
                <w:rFonts w:hint="eastAsia"/>
                <w:sz w:val="24"/>
                <w:szCs w:val="24"/>
              </w:rPr>
              <w:t>取消预定</w:t>
            </w:r>
          </w:p>
        </w:tc>
      </w:tr>
    </w:tbl>
    <w:p w14:paraId="00BCCB57" w14:textId="77777777" w:rsidR="00E3757B" w:rsidRDefault="00E3757B">
      <w:pPr>
        <w:spacing w:line="120" w:lineRule="exact"/>
      </w:pPr>
    </w:p>
    <w:tbl>
      <w:tblPr>
        <w:tblStyle w:val="a9"/>
        <w:tblW w:w="8784" w:type="dxa"/>
        <w:tblLook w:val="04A0" w:firstRow="1" w:lastRow="0" w:firstColumn="1" w:lastColumn="0" w:noHBand="0" w:noVBand="1"/>
      </w:tblPr>
      <w:tblGrid>
        <w:gridCol w:w="8784"/>
      </w:tblGrid>
      <w:tr w:rsidR="00E3757B" w14:paraId="2F72903C" w14:textId="77777777" w:rsidTr="004C7B7F">
        <w:trPr>
          <w:trHeight w:val="660"/>
        </w:trPr>
        <w:tc>
          <w:tcPr>
            <w:tcW w:w="8784" w:type="dxa"/>
            <w:vAlign w:val="center"/>
          </w:tcPr>
          <w:p w14:paraId="65D17496" w14:textId="3A47AA73" w:rsidR="00E3757B" w:rsidRDefault="00262E65" w:rsidP="00DD2511">
            <w:pPr>
              <w:spacing w:line="276" w:lineRule="auto"/>
              <w:rPr>
                <w:b/>
              </w:rPr>
            </w:pPr>
            <w:r w:rsidRPr="00262E65">
              <w:rPr>
                <w:rFonts w:hint="eastAsia"/>
                <w:b/>
                <w:color w:val="000000" w:themeColor="text1"/>
                <w:sz w:val="24"/>
                <w:szCs w:val="24"/>
              </w:rPr>
              <w:t>ROOM CATEGORY &amp; ROOM RATE/</w:t>
            </w:r>
            <w:r w:rsidRPr="00262E65">
              <w:rPr>
                <w:rFonts w:hint="eastAsia"/>
                <w:b/>
                <w:color w:val="000000" w:themeColor="text1"/>
                <w:sz w:val="24"/>
                <w:szCs w:val="24"/>
              </w:rPr>
              <w:t>房型及价格</w:t>
            </w:r>
          </w:p>
        </w:tc>
      </w:tr>
      <w:tr w:rsidR="00E3757B" w14:paraId="33E84681" w14:textId="77777777" w:rsidTr="004C7B7F">
        <w:tc>
          <w:tcPr>
            <w:tcW w:w="8784" w:type="dxa"/>
          </w:tcPr>
          <w:p w14:paraId="591428C2" w14:textId="77777777" w:rsidR="00E3757B" w:rsidRDefault="00E3757B">
            <w:pPr>
              <w:tabs>
                <w:tab w:val="left" w:pos="4111"/>
                <w:tab w:val="left" w:pos="4253"/>
                <w:tab w:val="left" w:pos="4815"/>
                <w:tab w:val="left" w:pos="5175"/>
              </w:tabs>
              <w:spacing w:line="276" w:lineRule="auto"/>
              <w:ind w:left="5313" w:hangingChars="2520" w:hanging="5313"/>
              <w:jc w:val="left"/>
              <w:rPr>
                <w:b/>
              </w:rPr>
            </w:pPr>
          </w:p>
          <w:p w14:paraId="756C87F2" w14:textId="08EA7772" w:rsidR="00E3757B" w:rsidRPr="00D94118" w:rsidRDefault="00000000">
            <w:pPr>
              <w:tabs>
                <w:tab w:val="left" w:pos="4111"/>
                <w:tab w:val="left" w:pos="4253"/>
                <w:tab w:val="left" w:pos="4815"/>
                <w:tab w:val="left" w:pos="5175"/>
              </w:tabs>
              <w:spacing w:line="276" w:lineRule="auto"/>
              <w:ind w:left="6048" w:hangingChars="2520" w:hanging="6048"/>
              <w:jc w:val="left"/>
              <w:rPr>
                <w:color w:val="000000" w:themeColor="text1"/>
                <w:szCs w:val="21"/>
              </w:rPr>
            </w:pPr>
            <w:r w:rsidRPr="00E81DA5">
              <w:rPr>
                <w:rFonts w:hint="eastAsia"/>
                <w:sz w:val="24"/>
                <w:szCs w:val="24"/>
              </w:rPr>
              <w:t xml:space="preserve"> </w:t>
            </w:r>
            <w:r w:rsidRPr="00E81DA5">
              <w:rPr>
                <w:rFonts w:hint="eastAsia"/>
                <w:szCs w:val="21"/>
              </w:rPr>
              <w:t>King Superior Room River View</w:t>
            </w:r>
            <w:r w:rsidRPr="00E81DA5">
              <w:rPr>
                <w:szCs w:val="21"/>
              </w:rPr>
              <w:t xml:space="preserve"> </w:t>
            </w:r>
            <w:r w:rsidRPr="00E81DA5">
              <w:rPr>
                <w:rFonts w:hint="eastAsia"/>
                <w:szCs w:val="21"/>
              </w:rPr>
              <w:t>/</w:t>
            </w:r>
            <w:r w:rsidRPr="00E81DA5">
              <w:rPr>
                <w:rFonts w:hint="eastAsia"/>
                <w:szCs w:val="21"/>
              </w:rPr>
              <w:t>高级</w:t>
            </w:r>
            <w:proofErr w:type="gramStart"/>
            <w:r w:rsidRPr="00E81DA5">
              <w:rPr>
                <w:rFonts w:hint="eastAsia"/>
                <w:szCs w:val="21"/>
              </w:rPr>
              <w:t>江景房</w:t>
            </w:r>
            <w:proofErr w:type="gramEnd"/>
            <w:r w:rsidRPr="00E81DA5">
              <w:rPr>
                <w:rFonts w:hint="eastAsia"/>
                <w:szCs w:val="21"/>
              </w:rPr>
              <w:t>-</w:t>
            </w:r>
            <w:r w:rsidRPr="00E81DA5">
              <w:rPr>
                <w:rFonts w:hint="eastAsia"/>
                <w:szCs w:val="21"/>
              </w:rPr>
              <w:t>大床</w:t>
            </w:r>
            <w:r w:rsidRPr="00E81DA5">
              <w:rPr>
                <w:rFonts w:hint="eastAsia"/>
                <w:szCs w:val="21"/>
              </w:rPr>
              <w:t xml:space="preserve">: </w:t>
            </w:r>
            <w:r w:rsidR="00262E65">
              <w:rPr>
                <w:rFonts w:hint="eastAsia"/>
                <w:szCs w:val="21"/>
              </w:rPr>
              <w:t>CNY</w:t>
            </w:r>
            <w:r w:rsidRPr="00E81DA5">
              <w:rPr>
                <w:rFonts w:hint="eastAsia"/>
                <w:szCs w:val="21"/>
              </w:rPr>
              <w:t>5</w:t>
            </w:r>
            <w:r w:rsidR="00A578D7">
              <w:rPr>
                <w:rFonts w:hint="eastAsia"/>
                <w:szCs w:val="21"/>
              </w:rPr>
              <w:t>2</w:t>
            </w:r>
            <w:r w:rsidRPr="00E81DA5">
              <w:rPr>
                <w:rFonts w:hint="eastAsia"/>
                <w:szCs w:val="21"/>
              </w:rPr>
              <w:t>0/</w:t>
            </w:r>
            <w:r w:rsidR="00262E65">
              <w:rPr>
                <w:rFonts w:hint="eastAsia"/>
                <w:color w:val="FF0000"/>
                <w:sz w:val="24"/>
                <w:szCs w:val="24"/>
              </w:rPr>
              <w:t xml:space="preserve"> </w:t>
            </w:r>
            <w:r w:rsidR="00262E65" w:rsidRPr="00D94118">
              <w:rPr>
                <w:rFonts w:hint="eastAsia"/>
                <w:color w:val="000000" w:themeColor="text1"/>
                <w:sz w:val="24"/>
                <w:szCs w:val="24"/>
              </w:rPr>
              <w:t>room night</w:t>
            </w:r>
            <w:r w:rsidR="00262E65" w:rsidRPr="00D94118">
              <w:rPr>
                <w:color w:val="000000" w:themeColor="text1"/>
                <w:sz w:val="24"/>
                <w:szCs w:val="24"/>
              </w:rPr>
              <w:t xml:space="preserve"> incl</w:t>
            </w:r>
            <w:r w:rsidR="00262E65" w:rsidRPr="00D94118">
              <w:rPr>
                <w:rFonts w:hint="eastAsia"/>
                <w:color w:val="000000" w:themeColor="text1"/>
                <w:sz w:val="24"/>
                <w:szCs w:val="24"/>
              </w:rPr>
              <w:t>.</w:t>
            </w:r>
            <w:r w:rsidR="00262E65" w:rsidRPr="00D94118">
              <w:rPr>
                <w:color w:val="000000" w:themeColor="text1"/>
                <w:sz w:val="24"/>
                <w:szCs w:val="24"/>
              </w:rPr>
              <w:t xml:space="preserve"> </w:t>
            </w:r>
            <w:r w:rsidR="00262E65" w:rsidRPr="00D94118">
              <w:rPr>
                <w:rFonts w:hint="eastAsia"/>
                <w:color w:val="000000" w:themeColor="text1"/>
                <w:sz w:val="24"/>
                <w:szCs w:val="24"/>
              </w:rPr>
              <w:t>1/</w:t>
            </w:r>
            <w:r w:rsidR="00262E65" w:rsidRPr="00D94118">
              <w:rPr>
                <w:color w:val="000000" w:themeColor="text1"/>
                <w:sz w:val="24"/>
                <w:szCs w:val="24"/>
              </w:rPr>
              <w:t>2 breakfasts</w:t>
            </w:r>
          </w:p>
          <w:p w14:paraId="535B0CD3" w14:textId="486BFB1C" w:rsidR="00E3757B" w:rsidRPr="00D94118" w:rsidRDefault="00000000" w:rsidP="00187EFC">
            <w:pPr>
              <w:tabs>
                <w:tab w:val="left" w:pos="4111"/>
                <w:tab w:val="left" w:pos="4253"/>
                <w:tab w:val="left" w:pos="4815"/>
                <w:tab w:val="left" w:pos="5175"/>
              </w:tabs>
              <w:spacing w:line="276" w:lineRule="auto"/>
              <w:ind w:left="5292" w:hangingChars="2520" w:hanging="5292"/>
              <w:jc w:val="left"/>
              <w:rPr>
                <w:color w:val="000000" w:themeColor="text1"/>
                <w:szCs w:val="21"/>
              </w:rPr>
            </w:pPr>
            <w:r w:rsidRPr="00D94118">
              <w:rPr>
                <w:rFonts w:hint="eastAsia"/>
                <w:color w:val="000000" w:themeColor="text1"/>
                <w:szCs w:val="21"/>
              </w:rPr>
              <w:t xml:space="preserve"> Twin Beds Superior Room</w:t>
            </w:r>
            <w:r w:rsidRPr="00D94118">
              <w:rPr>
                <w:color w:val="000000" w:themeColor="text1"/>
                <w:szCs w:val="21"/>
              </w:rPr>
              <w:t xml:space="preserve"> </w:t>
            </w:r>
            <w:r w:rsidRPr="00D94118">
              <w:rPr>
                <w:rFonts w:hint="eastAsia"/>
                <w:color w:val="000000" w:themeColor="text1"/>
                <w:szCs w:val="21"/>
              </w:rPr>
              <w:t>/</w:t>
            </w:r>
            <w:r w:rsidRPr="00D94118">
              <w:rPr>
                <w:rFonts w:hint="eastAsia"/>
                <w:color w:val="000000" w:themeColor="text1"/>
                <w:szCs w:val="21"/>
              </w:rPr>
              <w:t>高级房</w:t>
            </w:r>
            <w:r w:rsidRPr="00D94118">
              <w:rPr>
                <w:rFonts w:hint="eastAsia"/>
                <w:color w:val="000000" w:themeColor="text1"/>
                <w:szCs w:val="21"/>
              </w:rPr>
              <w:t>-</w:t>
            </w:r>
            <w:r w:rsidRPr="00D94118">
              <w:rPr>
                <w:rFonts w:hint="eastAsia"/>
                <w:color w:val="000000" w:themeColor="text1"/>
                <w:szCs w:val="21"/>
              </w:rPr>
              <w:t>双床</w:t>
            </w:r>
            <w:r w:rsidRPr="00D94118">
              <w:rPr>
                <w:rFonts w:hint="eastAsia"/>
                <w:color w:val="000000" w:themeColor="text1"/>
                <w:szCs w:val="21"/>
              </w:rPr>
              <w:t xml:space="preserve"> : </w:t>
            </w:r>
            <w:r w:rsidR="00262E65" w:rsidRPr="00D94118">
              <w:rPr>
                <w:rFonts w:hint="eastAsia"/>
                <w:color w:val="000000" w:themeColor="text1"/>
                <w:szCs w:val="21"/>
              </w:rPr>
              <w:t>CNY</w:t>
            </w:r>
            <w:r w:rsidRPr="00D94118">
              <w:rPr>
                <w:rFonts w:hint="eastAsia"/>
                <w:color w:val="000000" w:themeColor="text1"/>
                <w:szCs w:val="21"/>
              </w:rPr>
              <w:t>5</w:t>
            </w:r>
            <w:r w:rsidR="00A578D7" w:rsidRPr="00D94118">
              <w:rPr>
                <w:rFonts w:hint="eastAsia"/>
                <w:color w:val="000000" w:themeColor="text1"/>
                <w:szCs w:val="21"/>
              </w:rPr>
              <w:t>2</w:t>
            </w:r>
            <w:r w:rsidRPr="00D94118">
              <w:rPr>
                <w:rFonts w:hint="eastAsia"/>
                <w:color w:val="000000" w:themeColor="text1"/>
                <w:szCs w:val="21"/>
              </w:rPr>
              <w:t>0 /</w:t>
            </w:r>
            <w:r w:rsidR="00262E65" w:rsidRPr="00D94118">
              <w:rPr>
                <w:rFonts w:hint="eastAsia"/>
                <w:color w:val="000000" w:themeColor="text1"/>
                <w:sz w:val="24"/>
                <w:szCs w:val="24"/>
              </w:rPr>
              <w:t xml:space="preserve"> room night</w:t>
            </w:r>
            <w:r w:rsidR="00262E65" w:rsidRPr="00D94118">
              <w:rPr>
                <w:color w:val="000000" w:themeColor="text1"/>
                <w:sz w:val="24"/>
                <w:szCs w:val="24"/>
              </w:rPr>
              <w:t xml:space="preserve"> incl</w:t>
            </w:r>
            <w:r w:rsidR="00262E65" w:rsidRPr="00D94118">
              <w:rPr>
                <w:rFonts w:hint="eastAsia"/>
                <w:color w:val="000000" w:themeColor="text1"/>
                <w:sz w:val="24"/>
                <w:szCs w:val="24"/>
              </w:rPr>
              <w:t>.</w:t>
            </w:r>
            <w:r w:rsidR="00262E65" w:rsidRPr="00D94118">
              <w:rPr>
                <w:color w:val="000000" w:themeColor="text1"/>
                <w:sz w:val="24"/>
                <w:szCs w:val="24"/>
              </w:rPr>
              <w:t xml:space="preserve"> </w:t>
            </w:r>
            <w:r w:rsidR="00262E65" w:rsidRPr="00D94118">
              <w:rPr>
                <w:rFonts w:hint="eastAsia"/>
                <w:color w:val="000000" w:themeColor="text1"/>
                <w:sz w:val="24"/>
                <w:szCs w:val="24"/>
              </w:rPr>
              <w:t>1/</w:t>
            </w:r>
            <w:r w:rsidR="00262E65" w:rsidRPr="00D94118">
              <w:rPr>
                <w:color w:val="000000" w:themeColor="text1"/>
                <w:sz w:val="24"/>
                <w:szCs w:val="24"/>
              </w:rPr>
              <w:t>2 breakfasts</w:t>
            </w:r>
          </w:p>
          <w:p w14:paraId="45A56C42" w14:textId="77777777" w:rsidR="00E3757B" w:rsidRPr="00E81DA5" w:rsidRDefault="00000000">
            <w:pPr>
              <w:tabs>
                <w:tab w:val="left" w:pos="4590"/>
                <w:tab w:val="left" w:pos="4815"/>
                <w:tab w:val="left" w:pos="5175"/>
              </w:tabs>
              <w:spacing w:line="276" w:lineRule="auto"/>
              <w:jc w:val="left"/>
              <w:rPr>
                <w:sz w:val="24"/>
                <w:szCs w:val="24"/>
              </w:rPr>
            </w:pPr>
            <w:r w:rsidRPr="00E81DA5">
              <w:rPr>
                <w:rFonts w:hint="eastAsia"/>
                <w:sz w:val="24"/>
                <w:szCs w:val="24"/>
              </w:rPr>
              <w:t xml:space="preserve">Rates include 6% tax per room per night. </w:t>
            </w:r>
            <w:r w:rsidRPr="00E81DA5">
              <w:rPr>
                <w:sz w:val="24"/>
                <w:szCs w:val="24"/>
              </w:rPr>
              <w:t xml:space="preserve">/ </w:t>
            </w:r>
            <w:r w:rsidRPr="00E81DA5">
              <w:rPr>
                <w:rFonts w:hint="eastAsia"/>
                <w:sz w:val="24"/>
                <w:szCs w:val="24"/>
              </w:rPr>
              <w:t>房费包含</w:t>
            </w:r>
            <w:r w:rsidRPr="00E81DA5">
              <w:rPr>
                <w:rFonts w:hint="eastAsia"/>
                <w:sz w:val="24"/>
                <w:szCs w:val="24"/>
              </w:rPr>
              <w:t>6%</w:t>
            </w:r>
            <w:r w:rsidRPr="00E81DA5">
              <w:rPr>
                <w:rFonts w:hint="eastAsia"/>
                <w:sz w:val="24"/>
                <w:szCs w:val="24"/>
              </w:rPr>
              <w:t>的增值税税金每晚每间。</w:t>
            </w:r>
          </w:p>
          <w:p w14:paraId="6707DE4E" w14:textId="77777777" w:rsidR="00E81DA5" w:rsidRPr="00A578D7" w:rsidRDefault="00E81DA5">
            <w:pPr>
              <w:tabs>
                <w:tab w:val="left" w:pos="4590"/>
                <w:tab w:val="left" w:pos="4815"/>
                <w:tab w:val="left" w:pos="5175"/>
              </w:tabs>
              <w:spacing w:line="276" w:lineRule="auto"/>
              <w:jc w:val="left"/>
              <w:rPr>
                <w:color w:val="404040" w:themeColor="text1" w:themeTint="BF"/>
                <w:sz w:val="18"/>
                <w:szCs w:val="18"/>
              </w:rPr>
            </w:pPr>
          </w:p>
        </w:tc>
      </w:tr>
    </w:tbl>
    <w:p w14:paraId="333DDCA0" w14:textId="77777777" w:rsidR="00E3757B" w:rsidRDefault="00E3757B">
      <w:pPr>
        <w:spacing w:line="120" w:lineRule="exact"/>
      </w:pPr>
    </w:p>
    <w:tbl>
      <w:tblPr>
        <w:tblStyle w:val="a9"/>
        <w:tblW w:w="8784" w:type="dxa"/>
        <w:tblLook w:val="04A0" w:firstRow="1" w:lastRow="0" w:firstColumn="1" w:lastColumn="0" w:noHBand="0" w:noVBand="1"/>
      </w:tblPr>
      <w:tblGrid>
        <w:gridCol w:w="4154"/>
        <w:gridCol w:w="4630"/>
      </w:tblGrid>
      <w:tr w:rsidR="00E3757B" w:rsidRPr="00544363" w14:paraId="77A35244" w14:textId="77777777" w:rsidTr="004C7B7F">
        <w:trPr>
          <w:trHeight w:val="691"/>
        </w:trPr>
        <w:tc>
          <w:tcPr>
            <w:tcW w:w="8784" w:type="dxa"/>
            <w:gridSpan w:val="2"/>
            <w:vAlign w:val="center"/>
          </w:tcPr>
          <w:p w14:paraId="6745B0FA" w14:textId="77777777" w:rsidR="00E3757B" w:rsidRPr="00544363" w:rsidRDefault="00000000" w:rsidP="00DD2511">
            <w:pPr>
              <w:rPr>
                <w:b/>
                <w:sz w:val="24"/>
                <w:szCs w:val="24"/>
              </w:rPr>
            </w:pPr>
            <w:r w:rsidRPr="00544363">
              <w:rPr>
                <w:rFonts w:hint="eastAsia"/>
                <w:b/>
                <w:sz w:val="24"/>
                <w:szCs w:val="24"/>
              </w:rPr>
              <w:t>GUEST PARTICULARS</w:t>
            </w:r>
          </w:p>
        </w:tc>
      </w:tr>
      <w:tr w:rsidR="00E3757B" w:rsidRPr="00544363" w14:paraId="753D066B" w14:textId="77777777" w:rsidTr="004C7B7F">
        <w:trPr>
          <w:trHeight w:val="854"/>
        </w:trPr>
        <w:tc>
          <w:tcPr>
            <w:tcW w:w="8784" w:type="dxa"/>
            <w:gridSpan w:val="2"/>
          </w:tcPr>
          <w:p w14:paraId="4F97E6AD" w14:textId="77777777" w:rsidR="00E3757B" w:rsidRPr="00544363" w:rsidRDefault="00000000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544363">
              <w:rPr>
                <w:rFonts w:hint="eastAsia"/>
                <w:sz w:val="24"/>
                <w:szCs w:val="24"/>
              </w:rPr>
              <w:t xml:space="preserve">GUEST NAME: </w:t>
            </w:r>
            <w:r w:rsidRPr="00544363">
              <w:rPr>
                <w:rFonts w:asciiTheme="minorEastAsia" w:hAnsiTheme="minorEastAsia" w:hint="eastAsia"/>
                <w:sz w:val="24"/>
                <w:szCs w:val="24"/>
              </w:rPr>
              <w:t>□MR/□MS/□MRS</w:t>
            </w:r>
          </w:p>
          <w:p w14:paraId="11794AF3" w14:textId="77777777" w:rsidR="00E3757B" w:rsidRPr="00544363" w:rsidRDefault="00000000">
            <w:pPr>
              <w:rPr>
                <w:sz w:val="24"/>
                <w:szCs w:val="24"/>
              </w:rPr>
            </w:pPr>
            <w:r w:rsidRPr="00544363">
              <w:rPr>
                <w:rFonts w:asciiTheme="minorEastAsia" w:hAnsiTheme="minorEastAsia" w:hint="eastAsia"/>
                <w:sz w:val="24"/>
                <w:szCs w:val="24"/>
              </w:rPr>
              <w:t>Surname/姓：                      First Name/名：</w:t>
            </w:r>
          </w:p>
        </w:tc>
      </w:tr>
      <w:tr w:rsidR="00E3757B" w:rsidRPr="00544363" w14:paraId="45CAC449" w14:textId="77777777" w:rsidTr="004C7B7F">
        <w:trPr>
          <w:trHeight w:val="540"/>
        </w:trPr>
        <w:tc>
          <w:tcPr>
            <w:tcW w:w="4154" w:type="dxa"/>
            <w:vAlign w:val="center"/>
          </w:tcPr>
          <w:p w14:paraId="412C3546" w14:textId="207A7714" w:rsidR="00E3757B" w:rsidRPr="00544363" w:rsidRDefault="00D94118" w:rsidP="005443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Arrival Date</w:t>
            </w:r>
            <w:r w:rsidRPr="00544363">
              <w:rPr>
                <w:rFonts w:hint="eastAsia"/>
                <w:sz w:val="24"/>
                <w:szCs w:val="24"/>
              </w:rPr>
              <w:t>/</w:t>
            </w:r>
            <w:proofErr w:type="gramStart"/>
            <w:r w:rsidRPr="00544363">
              <w:rPr>
                <w:rFonts w:hint="eastAsia"/>
                <w:sz w:val="24"/>
                <w:szCs w:val="24"/>
              </w:rPr>
              <w:t>抵店日期</w:t>
            </w:r>
            <w:proofErr w:type="gramEnd"/>
            <w:r w:rsidRPr="00544363">
              <w:rPr>
                <w:rFonts w:hint="eastAsia"/>
                <w:sz w:val="24"/>
                <w:szCs w:val="24"/>
              </w:rPr>
              <w:t>：</w:t>
            </w:r>
          </w:p>
        </w:tc>
        <w:tc>
          <w:tcPr>
            <w:tcW w:w="4630" w:type="dxa"/>
            <w:vAlign w:val="center"/>
          </w:tcPr>
          <w:p w14:paraId="5804A8C0" w14:textId="017DE911" w:rsidR="00E3757B" w:rsidRPr="00544363" w:rsidRDefault="00D94118" w:rsidP="005443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Departure Date</w:t>
            </w:r>
            <w:r w:rsidRPr="00544363">
              <w:rPr>
                <w:rFonts w:hint="eastAsia"/>
                <w:sz w:val="24"/>
                <w:szCs w:val="24"/>
              </w:rPr>
              <w:t>/</w:t>
            </w:r>
            <w:r w:rsidRPr="00544363">
              <w:rPr>
                <w:rFonts w:hint="eastAsia"/>
                <w:sz w:val="24"/>
                <w:szCs w:val="24"/>
              </w:rPr>
              <w:t>离店日期：</w:t>
            </w:r>
          </w:p>
        </w:tc>
      </w:tr>
      <w:tr w:rsidR="00E3757B" w:rsidRPr="00544363" w14:paraId="2AB17736" w14:textId="77777777" w:rsidTr="004C7B7F">
        <w:trPr>
          <w:trHeight w:val="562"/>
        </w:trPr>
        <w:tc>
          <w:tcPr>
            <w:tcW w:w="4154" w:type="dxa"/>
            <w:vAlign w:val="center"/>
          </w:tcPr>
          <w:p w14:paraId="0ED90C00" w14:textId="77777777" w:rsidR="00E3757B" w:rsidRPr="00544363" w:rsidRDefault="00000000" w:rsidP="00544363">
            <w:pPr>
              <w:rPr>
                <w:sz w:val="24"/>
                <w:szCs w:val="24"/>
              </w:rPr>
            </w:pPr>
            <w:r w:rsidRPr="00544363">
              <w:rPr>
                <w:sz w:val="24"/>
                <w:szCs w:val="24"/>
              </w:rPr>
              <w:t>Check-In Time/</w:t>
            </w:r>
            <w:proofErr w:type="gramStart"/>
            <w:r w:rsidRPr="00544363">
              <w:rPr>
                <w:sz w:val="24"/>
                <w:szCs w:val="24"/>
              </w:rPr>
              <w:t>抵店时间</w:t>
            </w:r>
            <w:proofErr w:type="gramEnd"/>
            <w:r w:rsidRPr="00544363">
              <w:rPr>
                <w:sz w:val="24"/>
                <w:szCs w:val="24"/>
              </w:rPr>
              <w:t>：</w:t>
            </w:r>
          </w:p>
        </w:tc>
        <w:tc>
          <w:tcPr>
            <w:tcW w:w="4630" w:type="dxa"/>
            <w:vAlign w:val="center"/>
          </w:tcPr>
          <w:p w14:paraId="37AE098F" w14:textId="77777777" w:rsidR="00E3757B" w:rsidRPr="00544363" w:rsidRDefault="00000000" w:rsidP="00544363">
            <w:pPr>
              <w:rPr>
                <w:sz w:val="24"/>
                <w:szCs w:val="24"/>
              </w:rPr>
            </w:pPr>
            <w:r w:rsidRPr="00544363">
              <w:rPr>
                <w:rFonts w:hint="eastAsia"/>
                <w:sz w:val="24"/>
                <w:szCs w:val="24"/>
              </w:rPr>
              <w:t>Check</w:t>
            </w:r>
            <w:r w:rsidRPr="00544363">
              <w:rPr>
                <w:sz w:val="24"/>
                <w:szCs w:val="24"/>
              </w:rPr>
              <w:t xml:space="preserve"> Out Time/</w:t>
            </w:r>
            <w:r w:rsidRPr="00544363">
              <w:rPr>
                <w:sz w:val="24"/>
                <w:szCs w:val="24"/>
              </w:rPr>
              <w:t>离店时间：</w:t>
            </w:r>
          </w:p>
        </w:tc>
      </w:tr>
      <w:tr w:rsidR="00E3757B" w:rsidRPr="00544363" w14:paraId="2E46913A" w14:textId="77777777" w:rsidTr="004C7B7F">
        <w:trPr>
          <w:trHeight w:val="556"/>
        </w:trPr>
        <w:tc>
          <w:tcPr>
            <w:tcW w:w="4154" w:type="dxa"/>
            <w:vAlign w:val="center"/>
          </w:tcPr>
          <w:p w14:paraId="7537184C" w14:textId="0324EE0E" w:rsidR="00E3757B" w:rsidRPr="00544363" w:rsidRDefault="00D94118" w:rsidP="0054436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Telephone</w:t>
            </w:r>
            <w:r w:rsidRPr="00544363">
              <w:rPr>
                <w:rFonts w:hint="eastAsia"/>
                <w:sz w:val="24"/>
                <w:szCs w:val="24"/>
              </w:rPr>
              <w:t>/</w:t>
            </w:r>
            <w:r w:rsidRPr="00544363">
              <w:rPr>
                <w:rFonts w:hint="eastAsia"/>
                <w:sz w:val="24"/>
                <w:szCs w:val="24"/>
              </w:rPr>
              <w:t>手机：</w:t>
            </w:r>
          </w:p>
        </w:tc>
        <w:tc>
          <w:tcPr>
            <w:tcW w:w="4630" w:type="dxa"/>
            <w:vAlign w:val="center"/>
          </w:tcPr>
          <w:p w14:paraId="5DAC18F7" w14:textId="7DD82D7D" w:rsidR="00E3757B" w:rsidRPr="00544363" w:rsidRDefault="00000000" w:rsidP="00544363">
            <w:pPr>
              <w:rPr>
                <w:sz w:val="24"/>
                <w:szCs w:val="24"/>
              </w:rPr>
            </w:pPr>
            <w:r w:rsidRPr="00544363">
              <w:rPr>
                <w:rFonts w:hint="eastAsia"/>
                <w:sz w:val="24"/>
                <w:szCs w:val="24"/>
              </w:rPr>
              <w:t>E-</w:t>
            </w:r>
            <w:r w:rsidR="00D94118">
              <w:rPr>
                <w:rFonts w:hint="eastAsia"/>
                <w:sz w:val="24"/>
                <w:szCs w:val="24"/>
              </w:rPr>
              <w:t>mail</w:t>
            </w:r>
            <w:r w:rsidRPr="00544363">
              <w:rPr>
                <w:rFonts w:hint="eastAsia"/>
                <w:sz w:val="24"/>
                <w:szCs w:val="24"/>
              </w:rPr>
              <w:t>/</w:t>
            </w:r>
            <w:r w:rsidRPr="00544363">
              <w:rPr>
                <w:rFonts w:hint="eastAsia"/>
                <w:sz w:val="24"/>
                <w:szCs w:val="24"/>
              </w:rPr>
              <w:t>邮箱地址：</w:t>
            </w:r>
          </w:p>
        </w:tc>
      </w:tr>
      <w:tr w:rsidR="00E3757B" w:rsidRPr="00544363" w14:paraId="3464BA8C" w14:textId="77777777" w:rsidTr="004C7B7F">
        <w:tc>
          <w:tcPr>
            <w:tcW w:w="8784" w:type="dxa"/>
            <w:gridSpan w:val="2"/>
          </w:tcPr>
          <w:p w14:paraId="228CB67D" w14:textId="77777777" w:rsidR="00544363" w:rsidRDefault="00544363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</w:p>
          <w:p w14:paraId="643E1B36" w14:textId="19530FAA" w:rsidR="00E3757B" w:rsidRPr="00544363" w:rsidRDefault="00000000">
            <w:pPr>
              <w:rPr>
                <w:rFonts w:asciiTheme="minorEastAsia" w:hAnsiTheme="minorEastAsia" w:hint="eastAsia"/>
                <w:b/>
                <w:sz w:val="24"/>
                <w:szCs w:val="24"/>
              </w:rPr>
            </w:pPr>
            <w:r w:rsidRPr="00544363">
              <w:rPr>
                <w:rFonts w:asciiTheme="minorEastAsia" w:hAnsiTheme="minorEastAsia" w:hint="eastAsia"/>
                <w:b/>
                <w:sz w:val="24"/>
                <w:szCs w:val="24"/>
              </w:rPr>
              <w:t>NOTE/备注：</w:t>
            </w:r>
          </w:p>
          <w:p w14:paraId="2DC40D83" w14:textId="5547370D" w:rsidR="00544363" w:rsidRPr="00544363" w:rsidRDefault="00544363">
            <w:pPr>
              <w:pStyle w:val="ab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 w:rsidRPr="00544363">
              <w:rPr>
                <w:rFonts w:hint="eastAsia"/>
                <w:sz w:val="24"/>
                <w:szCs w:val="24"/>
              </w:rPr>
              <w:t>酒店入住时间下午</w:t>
            </w:r>
            <w:r w:rsidRPr="00544363">
              <w:rPr>
                <w:rFonts w:hint="eastAsia"/>
                <w:sz w:val="24"/>
                <w:szCs w:val="24"/>
              </w:rPr>
              <w:t>2</w:t>
            </w:r>
            <w:r w:rsidRPr="00544363">
              <w:rPr>
                <w:rFonts w:hint="eastAsia"/>
                <w:sz w:val="24"/>
                <w:szCs w:val="24"/>
              </w:rPr>
              <w:t>点以后，离店时间中午</w:t>
            </w:r>
            <w:r w:rsidRPr="00544363">
              <w:rPr>
                <w:rFonts w:hint="eastAsia"/>
                <w:sz w:val="24"/>
                <w:szCs w:val="24"/>
              </w:rPr>
              <w:t>12</w:t>
            </w:r>
            <w:r w:rsidRPr="00544363">
              <w:rPr>
                <w:rFonts w:hint="eastAsia"/>
                <w:sz w:val="24"/>
                <w:szCs w:val="24"/>
              </w:rPr>
              <w:t>点前。</w:t>
            </w:r>
          </w:p>
          <w:p w14:paraId="3DA6C8D9" w14:textId="06B3760A" w:rsidR="00E3757B" w:rsidRDefault="00000000">
            <w:pPr>
              <w:pStyle w:val="ab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  <w:r w:rsidRPr="00544363">
              <w:rPr>
                <w:rFonts w:hint="eastAsia"/>
                <w:sz w:val="24"/>
                <w:szCs w:val="24"/>
              </w:rPr>
              <w:t>Hotel check-in time is 14:00 local time and check-out time is before</w:t>
            </w:r>
            <w:r w:rsidRPr="00544363">
              <w:rPr>
                <w:sz w:val="24"/>
                <w:szCs w:val="24"/>
              </w:rPr>
              <w:t xml:space="preserve"> </w:t>
            </w:r>
            <w:r w:rsidRPr="00544363">
              <w:rPr>
                <w:rFonts w:hint="eastAsia"/>
                <w:sz w:val="24"/>
                <w:szCs w:val="24"/>
              </w:rPr>
              <w:t>12:00 pm.</w:t>
            </w:r>
          </w:p>
          <w:p w14:paraId="66E1D2C2" w14:textId="77777777" w:rsidR="004C7B7F" w:rsidRDefault="004C7B7F">
            <w:pPr>
              <w:pStyle w:val="ab"/>
              <w:numPr>
                <w:ilvl w:val="0"/>
                <w:numId w:val="1"/>
              </w:numPr>
              <w:ind w:firstLineChars="0"/>
              <w:rPr>
                <w:sz w:val="24"/>
                <w:szCs w:val="24"/>
              </w:rPr>
            </w:pPr>
          </w:p>
          <w:p w14:paraId="35F614EE" w14:textId="77777777" w:rsidR="00E94314" w:rsidRPr="00E94314" w:rsidRDefault="00E94314" w:rsidP="00E94314">
            <w:pPr>
              <w:pStyle w:val="ab"/>
              <w:ind w:left="360" w:firstLineChars="0" w:firstLine="0"/>
              <w:rPr>
                <w:sz w:val="24"/>
                <w:szCs w:val="24"/>
              </w:rPr>
            </w:pPr>
            <w:r w:rsidRPr="00E94314">
              <w:rPr>
                <w:rFonts w:hint="eastAsia"/>
                <w:sz w:val="24"/>
                <w:szCs w:val="24"/>
              </w:rPr>
              <w:t>取消政策</w:t>
            </w:r>
            <w:r w:rsidRPr="00E94314">
              <w:rPr>
                <w:rFonts w:hint="eastAsia"/>
                <w:sz w:val="24"/>
                <w:szCs w:val="24"/>
              </w:rPr>
              <w:t>:2025</w:t>
            </w:r>
            <w:r w:rsidRPr="00E94314">
              <w:rPr>
                <w:rFonts w:hint="eastAsia"/>
                <w:sz w:val="24"/>
                <w:szCs w:val="24"/>
              </w:rPr>
              <w:t>年</w:t>
            </w:r>
            <w:r w:rsidRPr="00E94314">
              <w:rPr>
                <w:rFonts w:hint="eastAsia"/>
                <w:sz w:val="24"/>
                <w:szCs w:val="24"/>
              </w:rPr>
              <w:t>10</w:t>
            </w:r>
            <w:r w:rsidRPr="00E94314">
              <w:rPr>
                <w:rFonts w:hint="eastAsia"/>
                <w:sz w:val="24"/>
                <w:szCs w:val="24"/>
              </w:rPr>
              <w:t>月</w:t>
            </w:r>
            <w:r w:rsidRPr="00E94314">
              <w:rPr>
                <w:rFonts w:hint="eastAsia"/>
                <w:sz w:val="24"/>
                <w:szCs w:val="24"/>
              </w:rPr>
              <w:t>5</w:t>
            </w:r>
            <w:r w:rsidRPr="00E94314">
              <w:rPr>
                <w:rFonts w:hint="eastAsia"/>
                <w:sz w:val="24"/>
                <w:szCs w:val="24"/>
              </w:rPr>
              <w:t>日前免费取消，</w:t>
            </w:r>
            <w:r w:rsidRPr="00E94314">
              <w:rPr>
                <w:rFonts w:hint="eastAsia"/>
                <w:sz w:val="24"/>
                <w:szCs w:val="24"/>
              </w:rPr>
              <w:t>10</w:t>
            </w:r>
            <w:r w:rsidRPr="00E94314">
              <w:rPr>
                <w:rFonts w:hint="eastAsia"/>
                <w:sz w:val="24"/>
                <w:szCs w:val="24"/>
              </w:rPr>
              <w:t>月</w:t>
            </w:r>
            <w:r w:rsidRPr="00E94314">
              <w:rPr>
                <w:rFonts w:hint="eastAsia"/>
                <w:sz w:val="24"/>
                <w:szCs w:val="24"/>
              </w:rPr>
              <w:t>5</w:t>
            </w:r>
            <w:r w:rsidRPr="00E94314">
              <w:rPr>
                <w:rFonts w:hint="eastAsia"/>
                <w:sz w:val="24"/>
                <w:szCs w:val="24"/>
              </w:rPr>
              <w:t>日之后取消</w:t>
            </w:r>
            <w:proofErr w:type="gramStart"/>
            <w:r w:rsidRPr="00E94314">
              <w:rPr>
                <w:rFonts w:hint="eastAsia"/>
                <w:sz w:val="24"/>
                <w:szCs w:val="24"/>
              </w:rPr>
              <w:t>收取首晚房费</w:t>
            </w:r>
            <w:proofErr w:type="gramEnd"/>
            <w:r w:rsidRPr="00E94314">
              <w:rPr>
                <w:rFonts w:hint="eastAsia"/>
                <w:sz w:val="24"/>
                <w:szCs w:val="24"/>
              </w:rPr>
              <w:t>。</w:t>
            </w:r>
          </w:p>
          <w:p w14:paraId="12B375A5" w14:textId="77777777" w:rsidR="004A683E" w:rsidRDefault="00E94314" w:rsidP="00E94314">
            <w:pPr>
              <w:pStyle w:val="ab"/>
              <w:ind w:left="360" w:firstLineChars="0" w:firstLine="0"/>
              <w:rPr>
                <w:sz w:val="24"/>
                <w:szCs w:val="24"/>
              </w:rPr>
            </w:pPr>
            <w:r w:rsidRPr="00E94314">
              <w:rPr>
                <w:sz w:val="24"/>
                <w:szCs w:val="24"/>
              </w:rPr>
              <w:t xml:space="preserve">Cancellation Policy: Free cancellation before October 5, 2025. cancellation after </w:t>
            </w:r>
          </w:p>
          <w:p w14:paraId="048B8B61" w14:textId="0784F4E4" w:rsidR="002962F9" w:rsidRDefault="00E94314" w:rsidP="00E94314">
            <w:pPr>
              <w:pStyle w:val="ab"/>
              <w:ind w:left="360" w:firstLineChars="0" w:firstLine="0"/>
              <w:rPr>
                <w:sz w:val="24"/>
                <w:szCs w:val="24"/>
              </w:rPr>
            </w:pPr>
            <w:r w:rsidRPr="00E94314">
              <w:rPr>
                <w:sz w:val="24"/>
                <w:szCs w:val="24"/>
              </w:rPr>
              <w:t>October 5 will incur the first night's room fee</w:t>
            </w:r>
          </w:p>
          <w:p w14:paraId="5E9C7C98" w14:textId="31C99CAA" w:rsidR="00187EFC" w:rsidRPr="00A128E7" w:rsidRDefault="00187EFC" w:rsidP="0037503B">
            <w:pPr>
              <w:pStyle w:val="ab"/>
              <w:ind w:left="360" w:firstLineChars="0" w:firstLine="0"/>
              <w:rPr>
                <w:sz w:val="24"/>
                <w:szCs w:val="24"/>
              </w:rPr>
            </w:pPr>
          </w:p>
        </w:tc>
      </w:tr>
    </w:tbl>
    <w:p w14:paraId="175552D8" w14:textId="77777777" w:rsidR="00E3757B" w:rsidRDefault="00E3757B"/>
    <w:sectPr w:rsidR="00E3757B">
      <w:headerReference w:type="even" r:id="rId8"/>
      <w:headerReference w:type="default" r:id="rId9"/>
      <w:pgSz w:w="11906" w:h="16838"/>
      <w:pgMar w:top="284" w:right="1797" w:bottom="28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D20775" w14:textId="77777777" w:rsidR="00D833D9" w:rsidRDefault="00D833D9">
      <w:r>
        <w:separator/>
      </w:r>
    </w:p>
  </w:endnote>
  <w:endnote w:type="continuationSeparator" w:id="0">
    <w:p w14:paraId="4B040C28" w14:textId="77777777" w:rsidR="00D833D9" w:rsidRDefault="00D83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22BBB" w14:textId="77777777" w:rsidR="00D833D9" w:rsidRDefault="00D833D9">
      <w:r>
        <w:separator/>
      </w:r>
    </w:p>
  </w:footnote>
  <w:footnote w:type="continuationSeparator" w:id="0">
    <w:p w14:paraId="09C6D6BF" w14:textId="77777777" w:rsidR="00D833D9" w:rsidRDefault="00D83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07A63" w14:textId="77777777" w:rsidR="00E3757B" w:rsidRDefault="00E3757B">
    <w:pPr>
      <w:pStyle w:val="a7"/>
    </w:pPr>
  </w:p>
  <w:p w14:paraId="69B41163" w14:textId="77777777" w:rsidR="00E3757B" w:rsidRDefault="00E3757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716E0" w14:textId="5D45C5FA" w:rsidR="00E3757B" w:rsidRDefault="00000000" w:rsidP="00E81DA5">
    <w:pPr>
      <w:pStyle w:val="a7"/>
      <w:rPr>
        <w:rFonts w:asciiTheme="majorEastAsia" w:eastAsiaTheme="majorEastAsia" w:hAnsiTheme="majorEastAsia" w:hint="eastAsia"/>
        <w:color w:val="FF0000"/>
      </w:rPr>
    </w:pPr>
    <w:r>
      <w:rPr>
        <w:noProof/>
        <w:sz w:val="20"/>
      </w:rPr>
      <w:drawing>
        <wp:inline distT="0" distB="0" distL="0" distR="0" wp14:anchorId="7F2CA6A6" wp14:editId="1713BD68">
          <wp:extent cx="1323975" cy="839325"/>
          <wp:effectExtent l="0" t="0" r="0" b="0"/>
          <wp:docPr id="6" name="图片 11" descr="欢朋蓝色LOGO(调整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11" descr="欢朋蓝色LOGO(调整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65350" cy="865554"/>
                  </a:xfrm>
                  <a:prstGeom prst="rect">
                    <a:avLst/>
                  </a:prstGeom>
                  <a:noFill/>
                  <a:ln cap="flat">
                    <a:noFill/>
                  </a:ln>
                </pic:spPr>
              </pic:pic>
            </a:graphicData>
          </a:graphic>
        </wp:inline>
      </w:drawing>
    </w:r>
  </w:p>
  <w:p w14:paraId="31753EBE" w14:textId="77777777" w:rsidR="00E81DA5" w:rsidRDefault="00E81DA5" w:rsidP="00E81DA5">
    <w:pPr>
      <w:pStyle w:val="a7"/>
      <w:rPr>
        <w:rFonts w:asciiTheme="majorEastAsia" w:eastAsiaTheme="majorEastAsia" w:hAnsiTheme="majorEastAsia" w:hint="eastAsia"/>
        <w:color w:val="FF0000"/>
      </w:rPr>
    </w:pPr>
  </w:p>
  <w:p w14:paraId="5AE55ECC" w14:textId="77777777" w:rsidR="00E3757B" w:rsidRPr="00A578D7" w:rsidRDefault="00000000" w:rsidP="00E81DA5">
    <w:pPr>
      <w:pStyle w:val="a7"/>
      <w:rPr>
        <w:rFonts w:asciiTheme="majorEastAsia" w:eastAsiaTheme="majorEastAsia" w:hAnsiTheme="majorEastAsia" w:hint="eastAsia"/>
        <w:b/>
        <w:bCs/>
        <w:sz w:val="32"/>
        <w:szCs w:val="32"/>
      </w:rPr>
    </w:pPr>
    <w:r w:rsidRPr="00A578D7">
      <w:rPr>
        <w:rFonts w:asciiTheme="majorEastAsia" w:eastAsiaTheme="majorEastAsia" w:hAnsiTheme="majorEastAsia" w:hint="eastAsia"/>
        <w:b/>
        <w:bCs/>
        <w:sz w:val="32"/>
        <w:szCs w:val="32"/>
      </w:rPr>
      <w:t>杭州奥体中心</w:t>
    </w:r>
    <w:proofErr w:type="gramStart"/>
    <w:r w:rsidRPr="00A578D7">
      <w:rPr>
        <w:rFonts w:asciiTheme="majorEastAsia" w:eastAsiaTheme="majorEastAsia" w:hAnsiTheme="majorEastAsia" w:hint="eastAsia"/>
        <w:b/>
        <w:bCs/>
        <w:sz w:val="32"/>
        <w:szCs w:val="32"/>
      </w:rPr>
      <w:t>希尔顿欢朋酒店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814E15"/>
    <w:multiLevelType w:val="multilevel"/>
    <w:tmpl w:val="39814E15"/>
    <w:lvl w:ilvl="0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91348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420"/>
  <w:autoHyphenation/>
  <w:hyphenationZone w:val="357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WI3OTk2YTZhMjBjNzUyN2U3M2NiYzg4MDExNjQyYTYifQ=="/>
  </w:docVars>
  <w:rsids>
    <w:rsidRoot w:val="007A736C"/>
    <w:rsid w:val="8EBF87B9"/>
    <w:rsid w:val="AEFFFDFF"/>
    <w:rsid w:val="B7FF211F"/>
    <w:rsid w:val="CDFB3363"/>
    <w:rsid w:val="FE7E91A4"/>
    <w:rsid w:val="FFBF0A5A"/>
    <w:rsid w:val="FFFC1115"/>
    <w:rsid w:val="0000143A"/>
    <w:rsid w:val="00005779"/>
    <w:rsid w:val="00006DE2"/>
    <w:rsid w:val="00010FFC"/>
    <w:rsid w:val="00015519"/>
    <w:rsid w:val="000171B2"/>
    <w:rsid w:val="00020245"/>
    <w:rsid w:val="000673F0"/>
    <w:rsid w:val="00082317"/>
    <w:rsid w:val="00086CF9"/>
    <w:rsid w:val="000E3C06"/>
    <w:rsid w:val="00103FDA"/>
    <w:rsid w:val="001320BF"/>
    <w:rsid w:val="0014551F"/>
    <w:rsid w:val="0017568E"/>
    <w:rsid w:val="00187EFC"/>
    <w:rsid w:val="00195425"/>
    <w:rsid w:val="001D008F"/>
    <w:rsid w:val="001E4704"/>
    <w:rsid w:val="001F63A6"/>
    <w:rsid w:val="00227881"/>
    <w:rsid w:val="00262E65"/>
    <w:rsid w:val="002962F9"/>
    <w:rsid w:val="002B49D0"/>
    <w:rsid w:val="002B5C76"/>
    <w:rsid w:val="002B7C4B"/>
    <w:rsid w:val="002C7B4A"/>
    <w:rsid w:val="002E0996"/>
    <w:rsid w:val="002E2314"/>
    <w:rsid w:val="002E7E0B"/>
    <w:rsid w:val="00304387"/>
    <w:rsid w:val="00322ED2"/>
    <w:rsid w:val="0032320F"/>
    <w:rsid w:val="00330E40"/>
    <w:rsid w:val="0033668A"/>
    <w:rsid w:val="00361BFC"/>
    <w:rsid w:val="003732A4"/>
    <w:rsid w:val="0037503B"/>
    <w:rsid w:val="00382512"/>
    <w:rsid w:val="003903C5"/>
    <w:rsid w:val="003923C8"/>
    <w:rsid w:val="00394991"/>
    <w:rsid w:val="003975A8"/>
    <w:rsid w:val="00397CD3"/>
    <w:rsid w:val="003A06EB"/>
    <w:rsid w:val="003A5010"/>
    <w:rsid w:val="003D0D1E"/>
    <w:rsid w:val="003F091D"/>
    <w:rsid w:val="00431437"/>
    <w:rsid w:val="004366D5"/>
    <w:rsid w:val="004519EE"/>
    <w:rsid w:val="00461AC1"/>
    <w:rsid w:val="004A683E"/>
    <w:rsid w:val="004B1D1B"/>
    <w:rsid w:val="004B2997"/>
    <w:rsid w:val="004B57A1"/>
    <w:rsid w:val="004C4A4F"/>
    <w:rsid w:val="004C5E53"/>
    <w:rsid w:val="004C7B7F"/>
    <w:rsid w:val="004D0468"/>
    <w:rsid w:val="004E472D"/>
    <w:rsid w:val="004F0084"/>
    <w:rsid w:val="0050037B"/>
    <w:rsid w:val="005011AA"/>
    <w:rsid w:val="00516C63"/>
    <w:rsid w:val="0052459D"/>
    <w:rsid w:val="005304A1"/>
    <w:rsid w:val="00544363"/>
    <w:rsid w:val="005A16B8"/>
    <w:rsid w:val="005B7BD2"/>
    <w:rsid w:val="005E132D"/>
    <w:rsid w:val="00607DA6"/>
    <w:rsid w:val="0061575E"/>
    <w:rsid w:val="00623A78"/>
    <w:rsid w:val="00624775"/>
    <w:rsid w:val="00624DF3"/>
    <w:rsid w:val="00634B0A"/>
    <w:rsid w:val="0068186B"/>
    <w:rsid w:val="00695924"/>
    <w:rsid w:val="006A6BED"/>
    <w:rsid w:val="006B0A7F"/>
    <w:rsid w:val="006B7B77"/>
    <w:rsid w:val="006B7F0B"/>
    <w:rsid w:val="006C4973"/>
    <w:rsid w:val="006C5902"/>
    <w:rsid w:val="007667C9"/>
    <w:rsid w:val="007973FB"/>
    <w:rsid w:val="007A0FA4"/>
    <w:rsid w:val="007A4B7B"/>
    <w:rsid w:val="007A5FA8"/>
    <w:rsid w:val="007A736C"/>
    <w:rsid w:val="007D1EBA"/>
    <w:rsid w:val="008024E6"/>
    <w:rsid w:val="00803E53"/>
    <w:rsid w:val="0082083E"/>
    <w:rsid w:val="008258A5"/>
    <w:rsid w:val="0083533C"/>
    <w:rsid w:val="008454D6"/>
    <w:rsid w:val="00867BC6"/>
    <w:rsid w:val="00895B21"/>
    <w:rsid w:val="008B6DF8"/>
    <w:rsid w:val="008C2C76"/>
    <w:rsid w:val="008E2B74"/>
    <w:rsid w:val="008E7519"/>
    <w:rsid w:val="0090132E"/>
    <w:rsid w:val="00925143"/>
    <w:rsid w:val="009362F1"/>
    <w:rsid w:val="009519D8"/>
    <w:rsid w:val="00986977"/>
    <w:rsid w:val="009B6B05"/>
    <w:rsid w:val="009B6B43"/>
    <w:rsid w:val="009C5955"/>
    <w:rsid w:val="009E3630"/>
    <w:rsid w:val="009F4C3A"/>
    <w:rsid w:val="00A06AB1"/>
    <w:rsid w:val="00A128E7"/>
    <w:rsid w:val="00A13D8C"/>
    <w:rsid w:val="00A23698"/>
    <w:rsid w:val="00A36FA7"/>
    <w:rsid w:val="00A50142"/>
    <w:rsid w:val="00A56C90"/>
    <w:rsid w:val="00A578D7"/>
    <w:rsid w:val="00A629B1"/>
    <w:rsid w:val="00A62E32"/>
    <w:rsid w:val="00AB0369"/>
    <w:rsid w:val="00AB6C0C"/>
    <w:rsid w:val="00AC797E"/>
    <w:rsid w:val="00B12488"/>
    <w:rsid w:val="00B403A1"/>
    <w:rsid w:val="00B63007"/>
    <w:rsid w:val="00B636C9"/>
    <w:rsid w:val="00B92C55"/>
    <w:rsid w:val="00B931E6"/>
    <w:rsid w:val="00BA7071"/>
    <w:rsid w:val="00BB0586"/>
    <w:rsid w:val="00BE2659"/>
    <w:rsid w:val="00C41523"/>
    <w:rsid w:val="00CC75DA"/>
    <w:rsid w:val="00CD2BAD"/>
    <w:rsid w:val="00D06990"/>
    <w:rsid w:val="00D17086"/>
    <w:rsid w:val="00D74043"/>
    <w:rsid w:val="00D833D9"/>
    <w:rsid w:val="00D94118"/>
    <w:rsid w:val="00DB4348"/>
    <w:rsid w:val="00DB5CFB"/>
    <w:rsid w:val="00DD2511"/>
    <w:rsid w:val="00DD3132"/>
    <w:rsid w:val="00E13459"/>
    <w:rsid w:val="00E25F05"/>
    <w:rsid w:val="00E3757B"/>
    <w:rsid w:val="00E436C2"/>
    <w:rsid w:val="00E70EAA"/>
    <w:rsid w:val="00E71B75"/>
    <w:rsid w:val="00E81DA5"/>
    <w:rsid w:val="00E94314"/>
    <w:rsid w:val="00EC4E05"/>
    <w:rsid w:val="00EE6D02"/>
    <w:rsid w:val="00EE7F1A"/>
    <w:rsid w:val="00EF345F"/>
    <w:rsid w:val="00F03EEE"/>
    <w:rsid w:val="00F04312"/>
    <w:rsid w:val="00F23970"/>
    <w:rsid w:val="00F24AFF"/>
    <w:rsid w:val="00F264E1"/>
    <w:rsid w:val="00F51196"/>
    <w:rsid w:val="00F67A13"/>
    <w:rsid w:val="00F96D5F"/>
    <w:rsid w:val="00FA4BBC"/>
    <w:rsid w:val="00FD7E69"/>
    <w:rsid w:val="00FE3F0A"/>
    <w:rsid w:val="0FBD35ED"/>
    <w:rsid w:val="222D3A12"/>
    <w:rsid w:val="25D4113F"/>
    <w:rsid w:val="331E35CE"/>
    <w:rsid w:val="3A7B28B7"/>
    <w:rsid w:val="3F682995"/>
    <w:rsid w:val="3FFFD60A"/>
    <w:rsid w:val="5AEDE526"/>
    <w:rsid w:val="5FE71124"/>
    <w:rsid w:val="644F008F"/>
    <w:rsid w:val="65E07965"/>
    <w:rsid w:val="6A4C45A4"/>
    <w:rsid w:val="731244A6"/>
    <w:rsid w:val="76CF5447"/>
    <w:rsid w:val="7975D8BF"/>
    <w:rsid w:val="7EEFD095"/>
    <w:rsid w:val="7F9ED639"/>
    <w:rsid w:val="7FB55709"/>
    <w:rsid w:val="7FFFC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AAE1024"/>
  <w15:docId w15:val="{CDC3B489-4FF3-46B4-9BD3-6C8AFCA15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E81D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21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1309026280@qq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386</TotalTime>
  <Pages>1</Pages>
  <Words>172</Words>
  <Characters>984</Characters>
  <Application>Microsoft Office Word</Application>
  <DocSecurity>0</DocSecurity>
  <Lines>8</Lines>
  <Paragraphs>2</Paragraphs>
  <ScaleCrop>false</ScaleCrop>
  <Company>National Group</Company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 Xin Guo</dc:creator>
  <cp:lastModifiedBy>Yuhan Jiang</cp:lastModifiedBy>
  <cp:revision>27</cp:revision>
  <dcterms:created xsi:type="dcterms:W3CDTF">2024-12-12T01:11:00Z</dcterms:created>
  <dcterms:modified xsi:type="dcterms:W3CDTF">2025-01-23T06:25:00Z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429d44d844b60216960fad0d891049939d62b420dda2829835bee0f2c35d205b</vt:lpwstr>
  </property>
  <property fmtid="{D5CDD505-2E9C-101B-9397-08002B2CF9AE}" pid="3" name="KSOProductBuildVer">
    <vt:lpwstr>2052-12.1.0.19770</vt:lpwstr>
  </property>
  <property fmtid="{D5CDD505-2E9C-101B-9397-08002B2CF9AE}" pid="4" name="ICV">
    <vt:lpwstr>5343A79572BE964FA7717266E23C4E20_43</vt:lpwstr>
  </property>
  <property fmtid="{D5CDD505-2E9C-101B-9397-08002B2CF9AE}" pid="5" name="KSOTemplateDocerSaveRecord">
    <vt:lpwstr>eyJoZGlkIjoiOGRjZmYxNmUxOGM3ZjA4MjhhZDdkZTQ2NjQ3N2Q1YmMiLCJ1c2VySWQiOiI0MDgxMDU4MjgifQ==</vt:lpwstr>
  </property>
</Properties>
</file>